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49" w:rsidRPr="00882049" w:rsidRDefault="00CB1A76" w:rsidP="00882049">
      <w:pPr>
        <w:pStyle w:val="1"/>
        <w:jc w:val="center"/>
      </w:pPr>
      <w:r w:rsidRPr="00CB1A76">
        <w:t>Порядок оформления Результатов проведенной оценки уязвимости (далее - Результаты) и Планов обеспечения транспортной безопасности (далее - План) объектов транспортной инфраструктуры и транспортных средств в сфере автомобильного транспорта и городского наземного электрического транспорта (далее – ОТИ и ТС), содержащих информацию ограниченного доступа</w:t>
      </w:r>
    </w:p>
    <w:p w:rsidR="00882049" w:rsidRDefault="00882049" w:rsidP="00882049"/>
    <w:p w:rsidR="00F35578" w:rsidRPr="00F35578" w:rsidRDefault="00F35578" w:rsidP="00F35578">
      <w:r w:rsidRPr="00F35578">
        <w:t>На документах, содержащих информацию ограниченного доступа, проставляется пометка «</w:t>
      </w:r>
      <w:r w:rsidRPr="00F35578">
        <w:rPr>
          <w:b/>
          <w:bCs/>
        </w:rPr>
        <w:t>Для служебного пользования</w:t>
      </w:r>
      <w:r w:rsidRPr="00F35578">
        <w:t>».</w:t>
      </w:r>
    </w:p>
    <w:p w:rsidR="00F35578" w:rsidRPr="00F35578" w:rsidRDefault="00F35578" w:rsidP="00F35578">
      <w:r w:rsidRPr="00F35578">
        <w:t>Указанная пометка и номер экземпляра проставляются в правом верхнем углу первой страницы Результатов и Плана ОТИ и ТС, а также на первой странице сопроводительного письма к таким документам. Печатается шрифтом </w:t>
      </w:r>
      <w:proofErr w:type="spellStart"/>
      <w:r w:rsidRPr="00F35578">
        <w:t>Times</w:t>
      </w:r>
      <w:proofErr w:type="spellEnd"/>
      <w:r w:rsidRPr="00F35578">
        <w:t xml:space="preserve"> </w:t>
      </w:r>
      <w:proofErr w:type="spellStart"/>
      <w:r w:rsidRPr="00F35578">
        <w:t>New</w:t>
      </w:r>
      <w:proofErr w:type="spellEnd"/>
      <w:r w:rsidRPr="00F35578">
        <w:t xml:space="preserve"> </w:t>
      </w:r>
      <w:proofErr w:type="spellStart"/>
      <w:r w:rsidRPr="00F35578">
        <w:t>Roman</w:t>
      </w:r>
      <w:proofErr w:type="spellEnd"/>
      <w:r w:rsidRPr="00F35578">
        <w:t> размером № 14:</w:t>
      </w:r>
    </w:p>
    <w:p w:rsidR="00F35578" w:rsidRPr="00F35578" w:rsidRDefault="00F35578" w:rsidP="00F35578">
      <w:r w:rsidRPr="00F35578">
        <w:t>Для служебного пользования</w:t>
      </w:r>
      <w:r w:rsidRPr="00F35578">
        <w:br/>
        <w:t>Экз. № ___</w:t>
      </w:r>
    </w:p>
    <w:p w:rsidR="00F35578" w:rsidRPr="00F35578" w:rsidRDefault="00F35578" w:rsidP="00F35578">
      <w:r w:rsidRPr="00F35578">
        <w:t>Отметка об исполнителе проставляется на обороте последней страницы Результатов и Плана ОТИ и ТС, а также на обороте последнего листа сопроводительного письма к таким документам в левом нижнем углу каждого экземпляра документа (не выше 2 см от нижнего края листа) печатается шрифтом № 10.</w:t>
      </w:r>
    </w:p>
    <w:p w:rsidR="00F35578" w:rsidRPr="00F35578" w:rsidRDefault="00F35578" w:rsidP="00F35578">
      <w:r w:rsidRPr="00F35578">
        <w:t>Указанная отметка содержит количество отпечатанных экземпляров, указатель их рассылки по адресам, фамилию работника, исполнившего и распечатавшего документ, дату распечатывания документа и номер служебного телефона исполнителя:</w:t>
      </w:r>
    </w:p>
    <w:p w:rsidR="00F35578" w:rsidRPr="00F35578" w:rsidRDefault="00F35578" w:rsidP="00F35578">
      <w:r w:rsidRPr="00F35578">
        <w:rPr>
          <w:b/>
          <w:bCs/>
          <w:u w:val="single"/>
        </w:rPr>
        <w:t>Отметка об исполнителе для Результатов и Планов ОТИ и ТС</w:t>
      </w:r>
      <w:r w:rsidRPr="00F35578">
        <w:br/>
      </w:r>
      <w:proofErr w:type="spellStart"/>
      <w:r w:rsidRPr="00F35578">
        <w:t>Отп</w:t>
      </w:r>
      <w:proofErr w:type="spellEnd"/>
      <w:r w:rsidRPr="00F35578">
        <w:t>. 2 экз.</w:t>
      </w:r>
      <w:r w:rsidRPr="00F35578">
        <w:br/>
        <w:t>Экз. № № 1, 2 – в адрес</w:t>
      </w:r>
      <w:r w:rsidRPr="00F35578">
        <w:br/>
        <w:t>Исп. Петров И.В.</w:t>
      </w:r>
      <w:r w:rsidRPr="00F35578">
        <w:br/>
      </w:r>
      <w:proofErr w:type="spellStart"/>
      <w:r w:rsidRPr="00F35578">
        <w:t>Отп</w:t>
      </w:r>
      <w:proofErr w:type="spellEnd"/>
      <w:r w:rsidRPr="00F35578">
        <w:t>. Иванов П.П.</w:t>
      </w:r>
      <w:r w:rsidRPr="00F35578">
        <w:br/>
        <w:t>02.04.2016</w:t>
      </w:r>
      <w:r w:rsidRPr="00F35578">
        <w:br/>
        <w:t>Тел. (000) 275-25-27</w:t>
      </w:r>
    </w:p>
    <w:p w:rsidR="00F35578" w:rsidRPr="00F35578" w:rsidRDefault="00F35578" w:rsidP="00F35578">
      <w:r w:rsidRPr="00F35578">
        <w:rPr>
          <w:b/>
          <w:bCs/>
          <w:u w:val="single"/>
        </w:rPr>
        <w:t>Отметка об исполнителе для сопроводительного письма к Результатам и Планам ОТИ и ТС</w:t>
      </w:r>
      <w:r w:rsidRPr="00F35578">
        <w:br/>
      </w:r>
      <w:proofErr w:type="spellStart"/>
      <w:r w:rsidRPr="00F35578">
        <w:t>Отп</w:t>
      </w:r>
      <w:proofErr w:type="spellEnd"/>
      <w:r w:rsidRPr="00F35578">
        <w:t>. 2 экз.</w:t>
      </w:r>
      <w:r w:rsidRPr="00F35578">
        <w:br/>
        <w:t>Экз. № 1 – в адрес</w:t>
      </w:r>
      <w:r w:rsidRPr="00F35578">
        <w:br/>
        <w:t>Экз. № 2 – в дело</w:t>
      </w:r>
      <w:r w:rsidRPr="00F35578">
        <w:br/>
        <w:t>Исп. Петров И.В.</w:t>
      </w:r>
      <w:r w:rsidRPr="00F35578">
        <w:br/>
      </w:r>
      <w:proofErr w:type="spellStart"/>
      <w:r w:rsidRPr="00F35578">
        <w:t>Отп</w:t>
      </w:r>
      <w:proofErr w:type="spellEnd"/>
      <w:r w:rsidRPr="00F35578">
        <w:t>. Петров И.В.</w:t>
      </w:r>
      <w:r w:rsidRPr="00F35578">
        <w:br/>
        <w:t>02.04.2016</w:t>
      </w:r>
      <w:r w:rsidRPr="00F35578">
        <w:br/>
        <w:t>Тел. (000) 275-25-27</w:t>
      </w:r>
    </w:p>
    <w:p w:rsidR="00F35578" w:rsidRPr="00F35578" w:rsidRDefault="00F35578" w:rsidP="00F35578">
      <w:r w:rsidRPr="00F35578">
        <w:t>В Результатах ТС и Планах ОТИ и ТС, представляемых на рассмотрение в Федеральное дорожное агентство, листы должны быть пронумерованы, прошнурованы, заверены печатью и подписью должностного лица субъекта транспортной инфраструктуры.</w:t>
      </w:r>
    </w:p>
    <w:p w:rsidR="00F35578" w:rsidRPr="00F35578" w:rsidRDefault="00F35578" w:rsidP="00F35578">
      <w:r w:rsidRPr="00F35578">
        <w:lastRenderedPageBreak/>
        <w:t>В Результатах ОТИ и ТС, представляемых на рассмотрение в Федеральное дорожное агентство специализированной организацией в области обеспечения транспортной безопасности (далее – специализированная организация), листы должны быть пронумерованы, прошнурованы, заверены печатью и подписью должностного лица, специализированной организации, проводившей оценку уязвимости.</w:t>
      </w:r>
    </w:p>
    <w:p w:rsidR="0095010C" w:rsidRDefault="0095010C" w:rsidP="00F35578">
      <w:bookmarkStart w:id="0" w:name="_GoBack"/>
      <w:bookmarkEnd w:id="0"/>
    </w:p>
    <w:sectPr w:rsidR="0095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49"/>
    <w:rsid w:val="003D40DB"/>
    <w:rsid w:val="00585B24"/>
    <w:rsid w:val="00882049"/>
    <w:rsid w:val="0095010C"/>
    <w:rsid w:val="00952B33"/>
    <w:rsid w:val="00CB1A76"/>
    <w:rsid w:val="00F3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4DA2"/>
  <w15:chartTrackingRefBased/>
  <w15:docId w15:val="{956809D2-F19A-43E7-940F-351B87D4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Sorokin</dc:creator>
  <cp:keywords/>
  <dc:description/>
  <cp:lastModifiedBy>Maxim Sorokin</cp:lastModifiedBy>
  <cp:revision>3</cp:revision>
  <dcterms:created xsi:type="dcterms:W3CDTF">2016-08-24T20:47:00Z</dcterms:created>
  <dcterms:modified xsi:type="dcterms:W3CDTF">2016-08-24T20:48:00Z</dcterms:modified>
</cp:coreProperties>
</file>