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 45.62-97</w:t>
      </w:r>
    </w:p>
    <w:p w:rsidR="00EE0E06" w:rsidRPr="00EE0E06" w:rsidRDefault="00EE0E06" w:rsidP="00EE0E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ОТРАСЛИ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Линейное оборудование абонентских линий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учрежденческо-производственных</w:t>
      </w:r>
      <w:proofErr w:type="spellEnd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автоматических телефонных станций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эксплуатационные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МИНСВЯЗИ РОССИИ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Москва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Предисловие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 Ленинградским отраслевым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научно-исследователь-ским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институтом связи (ЛОНИИС)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ВНЕСЕН Научно - техническим управлением Министерства связи Российской Федерации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 Министерством связи Российской Федерации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 ДЕЙСТВИЕ информационным письмом от 22.09.97 N4885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ВПЕРВЫЕ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Содержание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 применения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ссылки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Определения, обозначения и сокращения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положения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электрические эксплуатационные на абонентские аналоговые и цифровые линии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УПАТС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электрические эксплуатационные для аналоговых АЛ при включении абонентских установок в УПАТС по кабельным, воздушным и смешанным линиям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электрические эксплуатационные для цифровых АЛ УПАТС с использованием оборудования с временным разделением каналов (линейная скорость до 192 кбит/с)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электрические эксплуатационные для цифровых АЛ при включении абонентских установок в УПАТС с использованием оборудования с временным разделением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каналов(линейная скорость 2048 кбит/с 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оптические эксплуатационные на волоконно-оптические АЛ УПАТС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защиты линейного оборудования АЛ УПАТС от опасных напряжений и токов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защите обслуживающего персонала и абонентов УПАТС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и электрические параметры элементов кабельных, воздушных и смешанных линий ГТС.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и электрические параметры, используемых на ГТС,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многопарных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местной сети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и электрические параметры, используемых на ГТС, высокочастотных кабелей местной сети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соединителей токопроводящих жил кабелей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кабельных муфт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А.5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модулей подключения (плинтов) оконечных кабельных и вводно-коммутационных устройств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А.6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Оптические характеристики ОК, применяемых на АЛ УПАТС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Б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Библиография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ОТРАСЛИ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ЛИНЕЙНОЕ ОБОРУДОВАНИЕ АБОНЕНТСКИХ ЛИНИЙ УЧРЕЖДЕНЧЕСКО-ПРОИЗВОДСТВЕННЫХ АВТОМАТИЧЕСКИХ ТЕЛЕФОННЫХ СТАНЦИЙ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Нормы эксплуатационные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Дата введения 01.01.1998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 Область применения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стандарт устанавливает эксплуатационные нормы на электрические и оптические параметры аналоговых и цифровых абонентских линий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учрежденческо-производственных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автоматических телефонных станций, имеющих выход в местные телефонные сети общего пользования взаимоувязанной сети связи России.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стандарт распространяется на абонентские линии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учрежденческо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производственных автоматических телефонных станций: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физические цепи кабельных, воздушных и смешанных линий;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кабельные линии, оборудованные цифровыми системами передачи;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волоконно-оптические линии связи, оборудованные цифровыми системами передачи.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Предусмотренные стандартом нормы обязательны при выполнении проектных, строительных и ремонтных работ на абонентских линиях УПАТС.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Стандарт не распространяется на абонентские линии УПАТС, не имеющие выхода на телефонные сети общего пользования.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Нормативные ссылки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отраслевом стандарте использованы ссылки на следующие стандарты: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ГОСТ 12.1.038-82 ССБТ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Электробезопасность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Предельно-допустимые значения напряжений прикосновения и токов.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20.57.406-81 Комплексная система контроля качества. Изделия электронной техники, квантовой электроники и электротехнические. Методы испытания.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464-79 Заземления для стационарных установок проводной связи, радиорелейных станций, радиотрансляционных узлов проводного вещания и антенн систем коллективного приема телевидения. Нормы сопротивления.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22498-88 Кабели городские телефонные с полиэтиленовой изоляцией в пластмассовой оболочке. Технические условия.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28814-88 Кабели оптические. Методы измерения параметров.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27049-88 Защита оборудования проводной связи и обслуживающего персонала от атмосферных разрядов.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27908-89 Стыки цифровых волоконно-оптических систем передачи первичной сети ЕАСС. Номенклатура и основные параметры.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 45.38-97 Линии кабельные, воздушные и смешанные городских телефонных сетей. Нормы электрические эксплуатационные.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 45.53-97 Установки проводной связи. Требования к мерам защит линейного оборудования местных телефонных сетей и обслуживающего персонала от опасных напряжений и токов.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Определения, обозначения и сокращения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применяются следующие термины с соответствующими определениями: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Учрежденческо-производственная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автоматическая телефонная станция (УПАТС) - станционное оборудование ведомственной системы электросвязи, размещаемое на территории муниципальных, ведомственных и коммерческих (частных) сетей связи, подключающихся к местным телефонным сетям общего пользования взаимоувязанной сети связи России.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Соединительная линия УПАТС - линия, соединяющая коммутационное оборудование УПАТС с коммутационным оборудованием телефонной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сети общего пользования.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Линейное оборудование абонентских линий УПАТС - металлические и волоконно-оптические кабельные линии передачи информации между станционным оборудованием и абонентскими установками УПАТС.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Абонентская установка УПАТС - оконечное оборудование, обслуживающее 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абонентов УПАТС.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Абонентская линия (АЛ) УПАТС - линия, соединяющая абонентские установки, с коммутационным оборудованием УПАТС.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3.1.5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Станционный участок абонентской линии УПАТС - это участок абонентской линии от абонентского комплекта УПАТС до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станционной стороны кросса или вводно-коммутационного устройства.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3.1.6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Линейный участок абонентской линии УПАТС - это участок абонентской линии от линейной стороны кросса или вводно-коммутационного устройства УПАТС до абонентской установки УПАТС.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3.1.7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Магистральный участок абонентской линии УПАТС - участок абонентской линии от линейной стороны кросса или вводно-коммутационного устройства УПАТС до распределительного шкафа, включая участки магистральной связи.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3.1.8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Распределительный участок абонентской линии УПАТС - это участок абонентской линии УПАТС от распределительного шкафа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распределительной коробки.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3.1.9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Аналоговая абонентская линия УПАТС - абонентская линия, обеспечивающая подключение абонентских установок к станционному оборудованию УПАТС по физическим линиям (кабельным, воздушным и смешанным), в том числе и по линиям, оборудованным с помощью аналоговых систем передачи.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3.1.10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абонентская линия УПАТС - абонентская линия цифровых систем передачи, обеспечивающая подключение абонентских установок к станционному оборудованию УПАТС.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3.1.11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Асимметрия сопротивлений жил - разность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электрических сопротивлений постоянному току жил кабельной линии, составляющих электрическую цепь.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 стандарте использованы следующие обозначения и сокращения: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ВОЛС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волоконно-оптическая линия связи.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волоконно-оптическая система передачи.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ЛКС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линейно-кабельной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сооружение.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OB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оптическое волокно.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OK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оптический кабель.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ЦВОЛТ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цифровой волоконно-оптический линейный тракт.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ЦСП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цифровая система передачи.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ЭКУ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элементарный кабельный участок.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Общие положения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Учрежденческо-производственные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автоматические телефонные станции предназначены для передачи информации между абонентами (пользователями) собственной сети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учрежденческо-производственной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и обеспечения выхода абонентов (пользователей) УПАТС на местные телефонные сети общего пользования взаимоувязанной сети связи России. Технические требования к УПАТС, взаимодействующей с местными телефонными сетями общего пользования взаимоувязанной сети связи России, по [I].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Абонентские линии УПАТС подразделяются: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аналоговые абонентские линии при включении абонентских установок в УПАТС по физическим цепям (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кабельным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оздушным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смешанным);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 цифровые абонентские линии УПАТС, с использованием оборудования цифровых систем передачи.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физическим линиям должно подключаться оборудование (технические средства) систем коммутации и систем передачи,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соответст-вующие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 29049.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Линейная скорость передачи сигналов по ЦСП, используемых на абонентских линиях 160 (192) кбит/с и 2048 кбит/с. Допускается применение других линейных скоростей передачи кратных линейной скорости основного цифрового канала, обеспечивающих 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передачу информационных сигналов.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4.5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кабельных линий УПАТС, используемых для ЦСП, определяются путем измерения этих параметров со стороны линейной части кросса, отключенной от станционной части кросса и модуле защиты. Цепи абонентских линий для ЦСП не должны заводиться на плинты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кабельны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распределительных шкафов и телефонных кабельных ящиков (проходить транзитом).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4.6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линейных трактов 2048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кбит\с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кабелям с металлическими жилами цепи приема и передачи данных цепи приема и передачи данных должны находиться в отдельных кабелях (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двухкабельный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 построения тракта).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использование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однокабельного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варианта построения линейного тракта.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следует производить отбор пар для линейного тракта по ОСТ 45.36.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4.7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Подключаемое к кабельным и воздушным линиям оборудование, не соответствующее требованиям 4.3, должно быть защищено от опасных напряжений и токов со стороны входа и выхода, а также со стороны входа цепей дистанционного питания.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4.8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Электрическое сопротивление заземляющих устройств защиты должно соответствовать ГОСТ 464.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Нормы электрические эксплуатационные на</w:t>
      </w:r>
      <w:proofErr w:type="gramEnd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абонентские аналоговые и цифровые линии УПАТС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электрические эксплуатационные для аналоговых АЛ при включении абонентских установок в УПАТС по кабельным, воздушным и смешанным линиям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электрических цепей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 УПАТС должны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нормам, приведенным в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таблице 1.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"/>
        <w:gridCol w:w="8473"/>
        <w:gridCol w:w="762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Электрическое сопротивление 1 км цепи кабельной линии постоянному току при температуре(25±5)°С,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жил диаметром(мм):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296,0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192,0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116,0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Асимметрия сопротивлений жил,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изоляции 1 км кабельной линии, МОм,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без оконечных устройств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 оконечными устройствами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емкость цепей кабельной линии, нФ/км,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затухание цепей абонентских кабельных линий на частоте 800 Гц, на участке между оконечным оборудованием абонентов и станционным оборудованием УПАТС, дБ, не более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жил диаметром (мм):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4,5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5,0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Переходное затухание между цепями АЛ УПАТС на частоте 800 Гц, дБ,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69,5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5.1.2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и переходное затухание цепей воздушных и смешанных линий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долхно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соответствовать нормам на кабельные линии [2,3].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электрические эксплуатационные для цифровых АЛ УПАТС с использованием оборудования с временным разделением каналов (линейная скорость до 192 кбит/с)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Цифровая АЛ УПАТС со скоростью передачи информации 160 кбит/с (192 кбит/с) должна обеспечивать передачу информации между оконечным оборудованием абонентов и станционным оборудованием УПАТС в соответствии с [2] и [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Параметры цифровой АЛ УПАТС по кабелям с токопроводящими жилами должны соответствовать [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].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 абонентских цифровых линий с временным разделением каналов (линейная скорость до 192 кбит/с) должны соответствовать нормам, приведенным в таблице 2.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0"/>
        <w:gridCol w:w="8443"/>
        <w:gridCol w:w="792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изоляции постоянному току между каждой жилой и остальными жилами, соединенными с заземленной металлической оболочкой (экраном), на 1 км длины и температуру(20 ±3) °С, МОм,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постоянному току шлейфа 1км жил АЛ УПАТС при температуре (20±3) °С, Ом, не более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жил диаметром,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0,64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296,0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192,0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56,8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31,6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Асимметрия сопротивлений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жил,%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емкость между жилами 1 км кабеля АЛ УПАТС,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 абонентских кабелей ГТС и СТС, дБ/км, не более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жил диаметром, 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0,32 -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0,40 на частоте 40 кГц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 на частоте 40 кГц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0,64 на частоте 40 кГц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0,90 на частоте 120 кГц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1,20 на частоте 120 кГц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8,56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6,16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3,47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3,28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3,00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5.2.4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цифровых АЛ УПАТС могут использоваться оптические кабели или системы радиосвязи.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электрические эксплуатационные для цифровых АЛ при включении абонентских установок в УПАТС с использованием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оборудова-ния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временным разделением каналов (линейная скорость 2048 к бит/с).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 цифровых АЛ УПАТС из кабелей с металлическими жилами при линейной скорости 2048 кбит/сек и более должны отвечать требованиям ОСТ 45.36,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приведенным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таблице 3.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Таблица 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0"/>
        <w:gridCol w:w="8159"/>
        <w:gridCol w:w="1076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изоляции постоянному току между каждой жилой и остальными жилами, соединенными с заземленной металлической оболочкой (экраном), для 1 км длины, МОм,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 постоянному току шлейфа жил рабочей пары, пересчитанное на 1 км, Ом, не более для жил диаметром, мм: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0,64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190,0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116,0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52,8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31,6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Асимметрия сопротивлений жил шлейфа, %,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Собственное затухание на переменном токе частотой 1024 кГц, дБ: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усилительного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8-36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пристанционного, примыкающего к АТС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8-20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укороченного пристанционного, примыкающего к АТС участка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8-18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Переходное затухание на ближнем конце на </w:t>
            </w:r>
            <w:proofErr w:type="spellStart"/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пере-менном</w:t>
            </w:r>
            <w:proofErr w:type="spellEnd"/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токе частотой 1024 кГц, дБ,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&gt;(Ао-3o)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цифровых абонентских линий, работающих с линейной скоростью 2048 кбит/с могут быть использованы городские телефонные кабели по ГОСТ 22498 и кабели местной связи высокочастотные [4].</w:t>
      </w:r>
      <w:proofErr w:type="gramEnd"/>
    </w:p>
    <w:p w:rsidR="00EE0E06" w:rsidRPr="00EE0E06" w:rsidRDefault="00EE0E06" w:rsidP="00EE0E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5.3.2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Длина регенерационного участка цифровой АЛ УПАТС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линейная скорость передачи сигналов 2048 кбит/с) с диаметром жил кабеля 0,5;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0,64 и 0,9 мм определяется техническими условиями на оборудование ЦСП.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оптические эксплуатационные на волоконно-оптические АЛ УПАТС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Оптические характеристики OK для прокладке в грунте и кабельной канализации [5], применяемых на АЛ УПАТС приведены в приложении А.6.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5.4.2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Нормы на параметры волоконно-оптических АЛ УПАТС цифрового волоконно-оптического линейного тракта: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нормы на параметры ЭКУ волоконно-оптической АЛ УПАТС, выполненных с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применением ОК с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многомодовыми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оптическими волокнами в течение всего срока эксплуатации должны соответствовать значениям, приведенным в таблице 4;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4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10"/>
        <w:gridCol w:w="1998"/>
        <w:gridCol w:w="1572"/>
        <w:gridCol w:w="2105"/>
        <w:gridCol w:w="1590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скорость передачи, кбит/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длина волны,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Затухание, ДБ,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пропускания, МГц, не менее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 излучения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160(192)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0,85 1,30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51 46 30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 </w:t>
            </w:r>
            <w:proofErr w:type="spellStart"/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spellEnd"/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СИД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нормы на параметры ВОЛС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УПАТС, выполненных кабелем с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многомодовыми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0В (без учета затухания, вносимого кабельными оптическими стыками, а также увеличения 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затухания в течение срока эксплуатации) приведены в таблице 5;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5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648"/>
        <w:gridCol w:w="1937"/>
        <w:gridCol w:w="2300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 излучения,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Затухание, дБ/км,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Полоса пропускания,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МГц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м, не менее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500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затухание., вносимое кабельными оптическими стыками,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обеспечивющими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неразъемное соединение ОК с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многомодовыми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0В, должно быть не более 0,3 дБ;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увеличение затухания ВОЛС в течение всего срока эксплуатации должно быть не более 0,3 дБ/км;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параметры ЭКУ волоконно-оптической АЛ УПАТС, выполненных ОК с применением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одномодовых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0В в течение всего срока эксплуатации должны соответствовать значениям, приведенным в таблице 6.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6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68"/>
        <w:gridCol w:w="2169"/>
        <w:gridCol w:w="1644"/>
        <w:gridCol w:w="1645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скорость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передачи, кбит/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длина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волны,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Затухание, ДБ,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источника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излучения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160(192)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</w:t>
            </w:r>
            <w:proofErr w:type="gramEnd"/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норма на параметры ВОЛС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УПАТС, выполненные кабелем с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одномодовыми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0В, (без учета затухания, вносимого кабельными оптическими стыками, а также увеличения затухания в течение срока эксплуатации) приведена в таблице 7;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7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18"/>
        <w:gridCol w:w="1705"/>
        <w:gridCol w:w="1981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волны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излучения,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Затухание,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дБ/км,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Дисперсия,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/нм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 не более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7) затухание, вносимое кабельными оптическими стыками, обеспечивающими неразъемное соединение ОК с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одномодовыми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0В, должно быть не более 0,1 дБ;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8) увеличение затухания ВОЛС в течение всего срока эксплуатации должно быть не более 0,15 дБ/км.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9) коэффициент ошибок при передаче цифровых сигналов по волоконно-оптическим АЛ УПАТС должен быть от 0,00001- 0,0000000001.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Меры защиты линейного оборудования АЛ УПАТС от опасных напряжений и токов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защиты линейного оборудования АЛ УПАТС делятся на группы: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внешние меры (выбор трассы, эффективные металлические экраны, грозозащитные тросы, согласование работ по сооружению линий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электро-передачи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электросвязи);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использование специальных кабелей с высокой электрической прочностью изоляции;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применение устройств защиты.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защиты на АЛ УПАТС должны соответствовать требованиям;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напряжение срабатывания должно быть ниже электрической прочности защищаемого оборудования и подсоединенных кабелей;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превышение 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напряжения срабатывания устройства защиты максимального рабочего напряжения защищаемого оборудования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не менее 10 %;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параметры элементов устройств защиты (электрическая емкость и сопротивление изоляции) должны быть такими, чтобы не нарушалась работа цепей связи;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после прекращения воздействия опасного напряжения устройство защиты должно возвращаться в исходное состояние.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Электрическое сопротивление заземляющих устройств защиты должны соответствовать ГОСТ 464.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и устройства защиты от опасных напряжений и токов должны обеспечивать защиту от мешающих влияний.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Требования к защите обслуживающего персонала и абонентов УПАТС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7.1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Меры защиты обслуживающего персонала и абонентов УПАТС от опасных напряжений и токов должны соответствовать ГОСТ 12.1.038 и ОСТ 45.53.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 и обслуживание линейных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сооружений связи следует производить в соответствии с требованиями [6,7,8].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проведении работ на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должны выполняться меры защиты по ГОСТ 27049.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(информационное)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 и электрические параметры элементов кабельных,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воздушных и смешанных линий ГТС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А.1 Конструктивные и электрические параметры, используемых на ГТС,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proofErr w:type="spell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многопарных</w:t>
      </w:r>
      <w:proofErr w:type="spellEnd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кабелей местной сети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многопарных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местной связи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Многопарные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кабели местной связи предназначены для организации аналоговых абонентских линий.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Многопарные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кабели местной связи предназначены для прокладки в телефонной канализации, в коллекторах, шахтах, в грунте, по стенам зданий, а также подвески на опорах воздушных линий связи.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Конструктивные, механические и электрические параметры строительных длин кабелей должны соответствовать ГОСТ 22498.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параметры кабельных линий из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многопарных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кабелей местной связи должны обеспечивать выполнение требований ОСТ 45.36.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параметры: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номинальный диаметр токопроводящей жилы должен соответствовать одному из следующих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значений - 0,32; 0,4; 0,5; 0,64 мм;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изоляция жил: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пластмассовая (полиэтиленовая, поливинилхлоридная);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воздушно-бумажная (трубчато-бумажная,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бумаго-массная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оболочки: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пластмассовые (полиэтилен, поливинилхлорид);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металлические (свинцовые, алюминиевые и стальные);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кабели с полиэтиленовой изоляцией жил могут иметь гидрофобное заполнение;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строительные длины кабелей должны соответствовать нормативно-технической 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документации на кабели;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е) кабели не должны иметь обрывов жил и экрана и контактов между жилами и экраном;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ж) конструктивные параметры указываются в технических условиях на поставляемые кабели.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электрическое сопротивление 1 км токопроводящей жилы постоянному току при температуре (20 ±. 3)°С должно быть не более значений указанных в таблице А.1.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А.1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95"/>
        <w:gridCol w:w="1762"/>
        <w:gridCol w:w="3243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диаметр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токопроводящей жилы,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жилы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токопроводящей жилы,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Ом, не более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медь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148,0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96,0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63,0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электрическое сопротивление изоляции 1 км токопроводящей жилы должно быть не менее, МОм: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200 - для изоляции из поливинилхлоридного пластика;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1000 - для изоляции из полиэтилена;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5000 - трубчато-бумажной изоляции;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4000 -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бумаго-массной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изоляции.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электрическая изоляция между двумя контактами соединителя должна выдерживать испытательное напряжение 2000 В переменного тока частотой 50 Гц;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рабочей емкости 1 км цепей кабеля должно быть не более значений, указанных в технических условиях на поставляемые кабели.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Конструктивные и электрические параметры, используемых на ГТС, высокочастотных кабелей местной связи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Общая характеристика высокочастотных кабелей местной связи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Высокочастотные кабели местной связи обеспечивают организацию цифровых линий межстанционной связи и цифровых абонентских линий.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Кабели могут быть проложены в грунте, в телефонной канализации, а также подвешены на опоры воздушных линий связи.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Конструктивные, механические и электрические параметры строительных длин кабелей должны соответствовать ОСТ 45.36.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Электрические параметры высокочастотных кабелей местной связи должны соответствовать требованиям [4].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параметры :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номинальный диаметр токопроводящей жилы должен соответствовать одному из следующих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значений - 0,64; 0,9; 1,2 мм ;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жил - пластмассовая (полиэтиленовая);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-оболочка кабеля пластмассовая (полиэтиленовая);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-кабели могут иметь гидрофобное заполнение;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-строительные длины кабелей должны соответствовать нормативно-технической документации на кабели;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-кабели не должны иметь обрывов жил и экрана и контактов между жилами и экраном;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-конструктивные параметры должны быть указаны в технических условиях на 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поставляемые кабели.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 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-электрическое сопротивление 1 км токопроводящей жилы постоянному току при температуре (20 ±. 3) °С должно быть не более значений указанных в таблице А.2;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А.2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95"/>
        <w:gridCol w:w="1762"/>
        <w:gridCol w:w="3906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диаметр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токопроводящей жилы,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жилы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Электрическое сопротивление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токопроводящей жилы, Ом, не более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0,90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медь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медь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28,5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16,0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электрическое сопротивление изоляции токопроводящей жилы, пересчитанное на 1 км длины должно быть не менее 1000 МОм;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электрическая изоляция между жилами кабеля, жилами и экраном при нормальных климатических условиях должна выдерживать без пробоя в течение 1 минуты испытательное напряжение 2000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частотой 50 Гц;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значения рабочей емкости 1 км цепей кабеля должно быть не более значений, указанных в технических условиях на поставляемые кабели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А.3 Характеристики соединителей токопроводящих жил кабелей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требования: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соединитель токопроводящих жил, применяемый на АЛ УПАТС, должен обеспечивать соединение без предварительного снятия пластмассовой или бумажной изоляции жил кабеля;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соединитель токопроводящих жил должен обеспечивать соединение жил кабеля диаметром от 0,32 до 1,2 мм;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конструкция соединителей токопроводящих жил, применяемых на АЛ УПАТС, должна обеспечивать возможность их использования в кабельных муфтах, параметры которых приведены в А.4.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 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контактное сопротивление обеспечиваемое соединителем должно быть не более 0,025 Ом;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-электрическая изоляция между двумя контактами соединителя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должна выдерживать испытательное напряжение 2000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переменного тока частотой 50 Гц;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сопротивление изоляции между токоведущими частями соединителя должно быть не менее 50 000 МОм.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к внешним воздействиям 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рабочая температура среды для соединителей от минус 60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 С.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А.3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30"/>
        <w:gridCol w:w="8453"/>
        <w:gridCol w:w="762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электрических параметров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могожильных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соединителей типов СМЖ-10 и MS , одножильного соединителя UY2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Сопротивление изоляции между любыми токоведущими частями соединителя при напряжении постоянного тока не менее 1000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МОм, не менее: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нормальных климатических условиях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температуре 35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температуре - 60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температуре 25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°С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относительной влажности 98 %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Электрическая изоляция между двумя контактами соединителей при нормальных климатических условиях должна выдерживать без пробоя в течение 1 минуты испытательное напряжение переменного тока частотой 50 Гц,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сопротивление соединения токопроводящей жилы с контактом. Ом, не более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СМЖ-10 с жилами диаметрами, (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 и 0,32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0,32 и 0,40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0,40 и 0,40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 и 0,50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 и 0,32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0,50 и 0,70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0,020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0,014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0,012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0,006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0,0045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MS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модуля UY2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0,025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А.4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Характеристики кабельных муфт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требования: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кабельные муфты, используемые на АЛ УПАТС делятся на неразборные и сборно-разборные с механическим уплотнением;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муфты обеспечивают соединение строительных длин кабелей с числом пар от 10 до 100 с диаметром токопроводящих жил от 0,32 до 1,2 мм;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муфты должны обеспечивать герметичное соединение полиэтиленовых и металлических оболочек кабелей. </w:t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муфты должны обеспечивать сопротивление изоляции сростка жил не менее 50 000 МОм.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А. 5 Характеристики модулей подключения (плинтов) оконечных кабельных и вводно-коммутационных устройств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Конструктивные требования: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модули подключения (плинты) должны обеспечивать соединение не менее 2-х токопроводящих жил диаметрами от 0,32 до 0,7 мм;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модули подключения (плинты) должны обеспечивать не менее 200 включений токопроводящих жил в контакты.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Электрические параметры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электрическое сопротивление соединения (жила-контакт). Ом, не более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жил диаметром: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0,32 мм. ................................................. ...........................................0,030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0,40 мм. ............................................................................................ 0,020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0,50 мм. ............................................................................................ 0,015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0,64 до 0,70 мм. .......................................................................... 0,012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сопротивление изоляции между электрически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независимыми контактами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МОм, не более. .............................. 5000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электрическая прочность изоляции между электрически независимыми контактами, кВ. ............................2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емкость между контактами модуля подключения, пФ, не более....................................................................... 3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переходное затухание между контактами модуля подключения, дБ, не менее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частоте: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3,4 кГц .................................................................................................................................................................. 110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кГц ................................................................................................................................................................... 100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1024 кГц ................................................................................................................................................................. 60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Устойчивость к внешним воздействиям :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рабочая температура среды модуля подключения от минус 60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 ос;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виброустойчивость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модуля подключения (плинта) по ГОСТ 20.57.406 (Метод 201-1).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6 Оптические характеристики ОК, применяемые на </w:t>
      </w: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АЛ</w:t>
      </w:r>
      <w:proofErr w:type="gramEnd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УПАТС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Таблица А. 6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34"/>
        <w:gridCol w:w="1321"/>
        <w:gridCol w:w="1304"/>
        <w:gridCol w:w="1540"/>
        <w:gridCol w:w="1730"/>
        <w:gridCol w:w="1279"/>
      </w:tblGrid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кабеля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волны,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мкм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затухания,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дБ/км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Полоса </w:t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кания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МГц. км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Дисперсия,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</w:t>
            </w:r>
            <w:proofErr w:type="spell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/нм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Станционные ОК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ОН-50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ОКС-50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ОКС-10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1;4;6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1;4;6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Линейные ОК</w:t>
            </w:r>
          </w:p>
        </w:tc>
      </w:tr>
      <w:tr w:rsidR="00EE0E06" w:rsidRPr="00EE0E06" w:rsidTr="00EE0E0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ОК-50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ОКК-50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ОКК-10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4;8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4;8;16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4;8;16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0,85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0,7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1,0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0E06" w:rsidRPr="00EE0E06" w:rsidRDefault="00EE0E06" w:rsidP="00EE0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</w:t>
            </w:r>
            <w:r w:rsidRPr="00EE0E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3,5</w:t>
            </w:r>
          </w:p>
        </w:tc>
      </w:tr>
    </w:tbl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Примечание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Допускается применение других оптических кабелей</w:t>
      </w:r>
      <w:proofErr w:type="gram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характеристики которых не хуже характеристик приведенных в таблице.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  <w:proofErr w:type="gramStart"/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</w:t>
      </w:r>
      <w:proofErr w:type="gram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(информационное)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Библиография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[1]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технические требования к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учрежденческо-проиэводственным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АТС (УПАТС), включаемых в общегосударственную телефонную сеть (УПАТС)".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[2]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Общие технические требования к цифровым АТС с функциями ЦСИО (ISDN)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[3]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Рекомендации Серия G.961 MKKTT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[4]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ТУ16-К 71.061-89 Кабели местной связи высокочастотные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[5]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 3587-004-13173860-95 Кабели связи оптические для прокладки в грунте и кабельной канализации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[6]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работах на кабельных линиях связи и радиофикации. Минсвязи СССР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[7]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техники безопасности при работах на воздушных линиях связи и проводного вещания. Минсвязи СССР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E0E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[8]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эксплуатации электроустановок потребителей. М., </w:t>
      </w:r>
      <w:proofErr w:type="spellStart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Энергоатомиздат</w:t>
      </w:r>
      <w:proofErr w:type="spellEnd"/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, 1992</w:t>
      </w:r>
    </w:p>
    <w:p w:rsidR="00EE0E06" w:rsidRPr="00EE0E06" w:rsidRDefault="00EE0E06" w:rsidP="00EE0E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0E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Ключевые слова</w:t>
      </w:r>
      <w:r w:rsidRPr="00EE0E06">
        <w:rPr>
          <w:rFonts w:ascii="Times New Roman" w:eastAsia="Times New Roman" w:hAnsi="Times New Roman" w:cs="Times New Roman"/>
          <w:sz w:val="24"/>
          <w:szCs w:val="24"/>
          <w:lang w:eastAsia="ru-RU"/>
        </w:rPr>
        <w:t>: абонентские аналоговые линии УПАТС, абонентские цифровые линии УПАТС, нормы электрические эксплуатационные, кабели с токопроводящими жилами, кабели волоконно-оптические, соединители, муфты, модули подключения</w:t>
      </w:r>
    </w:p>
    <w:p w:rsidR="008F263E" w:rsidRDefault="008F263E"/>
    <w:sectPr w:rsidR="008F263E" w:rsidSect="008F2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E06"/>
    <w:rsid w:val="00000B62"/>
    <w:rsid w:val="0002227D"/>
    <w:rsid w:val="00034675"/>
    <w:rsid w:val="0003568C"/>
    <w:rsid w:val="000553B8"/>
    <w:rsid w:val="00062077"/>
    <w:rsid w:val="00062180"/>
    <w:rsid w:val="00072AA8"/>
    <w:rsid w:val="00093DC0"/>
    <w:rsid w:val="000A6F40"/>
    <w:rsid w:val="000B701E"/>
    <w:rsid w:val="000C24BC"/>
    <w:rsid w:val="000D1E12"/>
    <w:rsid w:val="000D7503"/>
    <w:rsid w:val="000E102A"/>
    <w:rsid w:val="000E4CD2"/>
    <w:rsid w:val="000F30EA"/>
    <w:rsid w:val="000F60D5"/>
    <w:rsid w:val="00107819"/>
    <w:rsid w:val="0011211D"/>
    <w:rsid w:val="00124463"/>
    <w:rsid w:val="001248C7"/>
    <w:rsid w:val="00127C91"/>
    <w:rsid w:val="00144FC7"/>
    <w:rsid w:val="0014768B"/>
    <w:rsid w:val="0017520A"/>
    <w:rsid w:val="00176772"/>
    <w:rsid w:val="00192686"/>
    <w:rsid w:val="0019585E"/>
    <w:rsid w:val="001A57FB"/>
    <w:rsid w:val="001A5AE4"/>
    <w:rsid w:val="001B4FE8"/>
    <w:rsid w:val="001C13BD"/>
    <w:rsid w:val="001C2FB4"/>
    <w:rsid w:val="001C3D90"/>
    <w:rsid w:val="001C6FD8"/>
    <w:rsid w:val="001D098C"/>
    <w:rsid w:val="001D49B3"/>
    <w:rsid w:val="001D559F"/>
    <w:rsid w:val="001D6392"/>
    <w:rsid w:val="001E0611"/>
    <w:rsid w:val="001E1DB2"/>
    <w:rsid w:val="001F6A8C"/>
    <w:rsid w:val="00206ACB"/>
    <w:rsid w:val="00214AE9"/>
    <w:rsid w:val="00214F0B"/>
    <w:rsid w:val="00216DD0"/>
    <w:rsid w:val="00217012"/>
    <w:rsid w:val="002224CE"/>
    <w:rsid w:val="00223645"/>
    <w:rsid w:val="002240B4"/>
    <w:rsid w:val="00237DE8"/>
    <w:rsid w:val="00246960"/>
    <w:rsid w:val="00251C8D"/>
    <w:rsid w:val="002534DC"/>
    <w:rsid w:val="00254AC2"/>
    <w:rsid w:val="00262D06"/>
    <w:rsid w:val="00267A65"/>
    <w:rsid w:val="002816DC"/>
    <w:rsid w:val="00290DFB"/>
    <w:rsid w:val="002A098C"/>
    <w:rsid w:val="002A2966"/>
    <w:rsid w:val="002A7741"/>
    <w:rsid w:val="002A7F7E"/>
    <w:rsid w:val="002B264B"/>
    <w:rsid w:val="002C0CFC"/>
    <w:rsid w:val="002C53F9"/>
    <w:rsid w:val="002C7E57"/>
    <w:rsid w:val="002D03C4"/>
    <w:rsid w:val="002D1A70"/>
    <w:rsid w:val="002D1E54"/>
    <w:rsid w:val="002D2277"/>
    <w:rsid w:val="003006AC"/>
    <w:rsid w:val="00301278"/>
    <w:rsid w:val="00303002"/>
    <w:rsid w:val="0030358A"/>
    <w:rsid w:val="00307530"/>
    <w:rsid w:val="00323254"/>
    <w:rsid w:val="003246AC"/>
    <w:rsid w:val="0032665E"/>
    <w:rsid w:val="00331ABE"/>
    <w:rsid w:val="00333E6B"/>
    <w:rsid w:val="00340651"/>
    <w:rsid w:val="003411E1"/>
    <w:rsid w:val="00346956"/>
    <w:rsid w:val="00351153"/>
    <w:rsid w:val="00371E79"/>
    <w:rsid w:val="003737E4"/>
    <w:rsid w:val="003942AE"/>
    <w:rsid w:val="003A19FF"/>
    <w:rsid w:val="003A1D90"/>
    <w:rsid w:val="003C07C4"/>
    <w:rsid w:val="003C2E48"/>
    <w:rsid w:val="003C5D42"/>
    <w:rsid w:val="003C640E"/>
    <w:rsid w:val="003D5B3A"/>
    <w:rsid w:val="003E6DCF"/>
    <w:rsid w:val="003F7182"/>
    <w:rsid w:val="00406DA9"/>
    <w:rsid w:val="00411A73"/>
    <w:rsid w:val="00413C94"/>
    <w:rsid w:val="00424534"/>
    <w:rsid w:val="0043153C"/>
    <w:rsid w:val="004318B8"/>
    <w:rsid w:val="00442B3C"/>
    <w:rsid w:val="00444328"/>
    <w:rsid w:val="004443E6"/>
    <w:rsid w:val="00450D06"/>
    <w:rsid w:val="00451F59"/>
    <w:rsid w:val="004546FA"/>
    <w:rsid w:val="00457E41"/>
    <w:rsid w:val="00464FD9"/>
    <w:rsid w:val="0046627B"/>
    <w:rsid w:val="00471A35"/>
    <w:rsid w:val="0048397C"/>
    <w:rsid w:val="00487D33"/>
    <w:rsid w:val="00493CFF"/>
    <w:rsid w:val="004A131D"/>
    <w:rsid w:val="004B18F1"/>
    <w:rsid w:val="004B1D55"/>
    <w:rsid w:val="004D1F2D"/>
    <w:rsid w:val="004D287F"/>
    <w:rsid w:val="004D582B"/>
    <w:rsid w:val="004E2D78"/>
    <w:rsid w:val="004E4EE6"/>
    <w:rsid w:val="004E5501"/>
    <w:rsid w:val="004E6F65"/>
    <w:rsid w:val="004E70CC"/>
    <w:rsid w:val="00503670"/>
    <w:rsid w:val="00505310"/>
    <w:rsid w:val="00506B9B"/>
    <w:rsid w:val="0051266C"/>
    <w:rsid w:val="00516EB3"/>
    <w:rsid w:val="00553473"/>
    <w:rsid w:val="00561686"/>
    <w:rsid w:val="0056504F"/>
    <w:rsid w:val="00574BFF"/>
    <w:rsid w:val="00581783"/>
    <w:rsid w:val="005832FA"/>
    <w:rsid w:val="0058341D"/>
    <w:rsid w:val="005841DA"/>
    <w:rsid w:val="00584491"/>
    <w:rsid w:val="0058526F"/>
    <w:rsid w:val="00587513"/>
    <w:rsid w:val="00593498"/>
    <w:rsid w:val="00595A23"/>
    <w:rsid w:val="005A4934"/>
    <w:rsid w:val="005A5D57"/>
    <w:rsid w:val="005A5ED0"/>
    <w:rsid w:val="005B2F4F"/>
    <w:rsid w:val="005B47B4"/>
    <w:rsid w:val="005C164A"/>
    <w:rsid w:val="005C701F"/>
    <w:rsid w:val="005D48C0"/>
    <w:rsid w:val="005E1A53"/>
    <w:rsid w:val="005E4B14"/>
    <w:rsid w:val="005E50FE"/>
    <w:rsid w:val="005F10DD"/>
    <w:rsid w:val="005F11BB"/>
    <w:rsid w:val="005F1BD0"/>
    <w:rsid w:val="006022DA"/>
    <w:rsid w:val="00625F54"/>
    <w:rsid w:val="006320F8"/>
    <w:rsid w:val="00635CF6"/>
    <w:rsid w:val="0065575F"/>
    <w:rsid w:val="00656271"/>
    <w:rsid w:val="00662D24"/>
    <w:rsid w:val="006630C4"/>
    <w:rsid w:val="00675782"/>
    <w:rsid w:val="00675B5C"/>
    <w:rsid w:val="006822D4"/>
    <w:rsid w:val="0069063D"/>
    <w:rsid w:val="006B5482"/>
    <w:rsid w:val="006E0853"/>
    <w:rsid w:val="006E290F"/>
    <w:rsid w:val="006E4F09"/>
    <w:rsid w:val="006F1AFF"/>
    <w:rsid w:val="006F316F"/>
    <w:rsid w:val="006F72F0"/>
    <w:rsid w:val="0070534F"/>
    <w:rsid w:val="0071135C"/>
    <w:rsid w:val="00715E62"/>
    <w:rsid w:val="0072338C"/>
    <w:rsid w:val="00736D44"/>
    <w:rsid w:val="00737784"/>
    <w:rsid w:val="00761C91"/>
    <w:rsid w:val="00761D0C"/>
    <w:rsid w:val="00763E38"/>
    <w:rsid w:val="007654E6"/>
    <w:rsid w:val="00767F53"/>
    <w:rsid w:val="0077619C"/>
    <w:rsid w:val="00781F2F"/>
    <w:rsid w:val="007830A5"/>
    <w:rsid w:val="0078329C"/>
    <w:rsid w:val="00783C1A"/>
    <w:rsid w:val="00787EFC"/>
    <w:rsid w:val="0079073C"/>
    <w:rsid w:val="00791C66"/>
    <w:rsid w:val="00792C25"/>
    <w:rsid w:val="007A5720"/>
    <w:rsid w:val="007B008E"/>
    <w:rsid w:val="007B3832"/>
    <w:rsid w:val="007B3BE6"/>
    <w:rsid w:val="007B4489"/>
    <w:rsid w:val="007B60F8"/>
    <w:rsid w:val="007C17EA"/>
    <w:rsid w:val="007C514B"/>
    <w:rsid w:val="007C5C47"/>
    <w:rsid w:val="007D3908"/>
    <w:rsid w:val="007D5407"/>
    <w:rsid w:val="007E406A"/>
    <w:rsid w:val="007F34D9"/>
    <w:rsid w:val="008025A5"/>
    <w:rsid w:val="00803D6B"/>
    <w:rsid w:val="008216B9"/>
    <w:rsid w:val="00840D2C"/>
    <w:rsid w:val="00847F1A"/>
    <w:rsid w:val="008515E9"/>
    <w:rsid w:val="0086713A"/>
    <w:rsid w:val="00871F1F"/>
    <w:rsid w:val="0087671B"/>
    <w:rsid w:val="00877C43"/>
    <w:rsid w:val="00881CBA"/>
    <w:rsid w:val="00897F95"/>
    <w:rsid w:val="008B1176"/>
    <w:rsid w:val="008B4635"/>
    <w:rsid w:val="008B5453"/>
    <w:rsid w:val="008B639B"/>
    <w:rsid w:val="008D0E05"/>
    <w:rsid w:val="008D5AAA"/>
    <w:rsid w:val="008E3327"/>
    <w:rsid w:val="008E62F4"/>
    <w:rsid w:val="008F25CE"/>
    <w:rsid w:val="008F263E"/>
    <w:rsid w:val="008F2F32"/>
    <w:rsid w:val="008F51FD"/>
    <w:rsid w:val="008F583C"/>
    <w:rsid w:val="00914FA3"/>
    <w:rsid w:val="0094415E"/>
    <w:rsid w:val="00944244"/>
    <w:rsid w:val="00951759"/>
    <w:rsid w:val="00984076"/>
    <w:rsid w:val="0099349D"/>
    <w:rsid w:val="00996DAC"/>
    <w:rsid w:val="009B02EC"/>
    <w:rsid w:val="009B4523"/>
    <w:rsid w:val="009B71E2"/>
    <w:rsid w:val="009B7280"/>
    <w:rsid w:val="009C532D"/>
    <w:rsid w:val="009D174A"/>
    <w:rsid w:val="009E4D8C"/>
    <w:rsid w:val="009F4D98"/>
    <w:rsid w:val="00A0327C"/>
    <w:rsid w:val="00A10658"/>
    <w:rsid w:val="00A10B85"/>
    <w:rsid w:val="00A44EED"/>
    <w:rsid w:val="00A453FD"/>
    <w:rsid w:val="00A50C18"/>
    <w:rsid w:val="00A51B2A"/>
    <w:rsid w:val="00A565C6"/>
    <w:rsid w:val="00A730BA"/>
    <w:rsid w:val="00A9036A"/>
    <w:rsid w:val="00A91EE9"/>
    <w:rsid w:val="00AA24E0"/>
    <w:rsid w:val="00AA601F"/>
    <w:rsid w:val="00AA66A6"/>
    <w:rsid w:val="00AA77E9"/>
    <w:rsid w:val="00AE3768"/>
    <w:rsid w:val="00AE4747"/>
    <w:rsid w:val="00AF55A6"/>
    <w:rsid w:val="00B07D38"/>
    <w:rsid w:val="00B14A02"/>
    <w:rsid w:val="00B15A15"/>
    <w:rsid w:val="00B16043"/>
    <w:rsid w:val="00B16966"/>
    <w:rsid w:val="00B27DC3"/>
    <w:rsid w:val="00B35C2D"/>
    <w:rsid w:val="00B501BA"/>
    <w:rsid w:val="00B52D3B"/>
    <w:rsid w:val="00B561C2"/>
    <w:rsid w:val="00B56854"/>
    <w:rsid w:val="00B64A55"/>
    <w:rsid w:val="00B6569B"/>
    <w:rsid w:val="00B66A75"/>
    <w:rsid w:val="00B7145D"/>
    <w:rsid w:val="00B72496"/>
    <w:rsid w:val="00B82543"/>
    <w:rsid w:val="00B902CB"/>
    <w:rsid w:val="00B91DD9"/>
    <w:rsid w:val="00B922A0"/>
    <w:rsid w:val="00B96099"/>
    <w:rsid w:val="00B9690F"/>
    <w:rsid w:val="00BA15A9"/>
    <w:rsid w:val="00BB283A"/>
    <w:rsid w:val="00BB3626"/>
    <w:rsid w:val="00BB50A7"/>
    <w:rsid w:val="00BC1C0C"/>
    <w:rsid w:val="00BC2273"/>
    <w:rsid w:val="00BC3942"/>
    <w:rsid w:val="00BC6F1C"/>
    <w:rsid w:val="00BD55B3"/>
    <w:rsid w:val="00BE30F3"/>
    <w:rsid w:val="00BE4A3B"/>
    <w:rsid w:val="00BE6AFA"/>
    <w:rsid w:val="00BF2124"/>
    <w:rsid w:val="00BF55E8"/>
    <w:rsid w:val="00BF71A7"/>
    <w:rsid w:val="00C03951"/>
    <w:rsid w:val="00C0765E"/>
    <w:rsid w:val="00C108F2"/>
    <w:rsid w:val="00C10A34"/>
    <w:rsid w:val="00C10EDF"/>
    <w:rsid w:val="00C21DB3"/>
    <w:rsid w:val="00C34761"/>
    <w:rsid w:val="00C4157A"/>
    <w:rsid w:val="00C46A7F"/>
    <w:rsid w:val="00C50888"/>
    <w:rsid w:val="00C50B99"/>
    <w:rsid w:val="00C50ED3"/>
    <w:rsid w:val="00C53AC7"/>
    <w:rsid w:val="00C53B8F"/>
    <w:rsid w:val="00C61902"/>
    <w:rsid w:val="00C71777"/>
    <w:rsid w:val="00C7619A"/>
    <w:rsid w:val="00C76CD4"/>
    <w:rsid w:val="00C8627E"/>
    <w:rsid w:val="00C87B5B"/>
    <w:rsid w:val="00C9182C"/>
    <w:rsid w:val="00CA4938"/>
    <w:rsid w:val="00CB1CB5"/>
    <w:rsid w:val="00CB396B"/>
    <w:rsid w:val="00CB4AE1"/>
    <w:rsid w:val="00CB60D8"/>
    <w:rsid w:val="00CC0D35"/>
    <w:rsid w:val="00CD47FA"/>
    <w:rsid w:val="00CD56DC"/>
    <w:rsid w:val="00CF3F40"/>
    <w:rsid w:val="00CF4519"/>
    <w:rsid w:val="00CF4DC8"/>
    <w:rsid w:val="00CF55D8"/>
    <w:rsid w:val="00CF7B7C"/>
    <w:rsid w:val="00D0418A"/>
    <w:rsid w:val="00D15EE9"/>
    <w:rsid w:val="00D21D8E"/>
    <w:rsid w:val="00D32FD7"/>
    <w:rsid w:val="00D47510"/>
    <w:rsid w:val="00D5131B"/>
    <w:rsid w:val="00D526BE"/>
    <w:rsid w:val="00D57512"/>
    <w:rsid w:val="00D92B12"/>
    <w:rsid w:val="00D95115"/>
    <w:rsid w:val="00DA02B1"/>
    <w:rsid w:val="00DA30D0"/>
    <w:rsid w:val="00DB2EC1"/>
    <w:rsid w:val="00DB54DC"/>
    <w:rsid w:val="00DD7C58"/>
    <w:rsid w:val="00DE46CE"/>
    <w:rsid w:val="00DE5276"/>
    <w:rsid w:val="00DF4F94"/>
    <w:rsid w:val="00E05A20"/>
    <w:rsid w:val="00E07DC8"/>
    <w:rsid w:val="00E14851"/>
    <w:rsid w:val="00E24A7D"/>
    <w:rsid w:val="00E63E53"/>
    <w:rsid w:val="00E74E68"/>
    <w:rsid w:val="00E8113D"/>
    <w:rsid w:val="00E861CE"/>
    <w:rsid w:val="00E90760"/>
    <w:rsid w:val="00E9391E"/>
    <w:rsid w:val="00EB7B85"/>
    <w:rsid w:val="00EC048D"/>
    <w:rsid w:val="00EE0E06"/>
    <w:rsid w:val="00EE1E56"/>
    <w:rsid w:val="00EF0BC5"/>
    <w:rsid w:val="00EF1971"/>
    <w:rsid w:val="00EF578C"/>
    <w:rsid w:val="00F0723F"/>
    <w:rsid w:val="00F11696"/>
    <w:rsid w:val="00F12DAE"/>
    <w:rsid w:val="00F17570"/>
    <w:rsid w:val="00F30123"/>
    <w:rsid w:val="00F40F94"/>
    <w:rsid w:val="00F451DC"/>
    <w:rsid w:val="00F51475"/>
    <w:rsid w:val="00F57973"/>
    <w:rsid w:val="00F713C3"/>
    <w:rsid w:val="00F8433A"/>
    <w:rsid w:val="00F855A9"/>
    <w:rsid w:val="00F8799E"/>
    <w:rsid w:val="00FA79B2"/>
    <w:rsid w:val="00FB3A81"/>
    <w:rsid w:val="00FB7733"/>
    <w:rsid w:val="00FC6558"/>
    <w:rsid w:val="00FD3A76"/>
    <w:rsid w:val="00FE079C"/>
    <w:rsid w:val="00FF1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6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E0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4217</Words>
  <Characters>24043</Characters>
  <Application>Microsoft Office Word</Application>
  <DocSecurity>0</DocSecurity>
  <Lines>200</Lines>
  <Paragraphs>56</Paragraphs>
  <ScaleCrop>false</ScaleCrop>
  <Company>bft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sorokin_m</dc:creator>
  <cp:keywords/>
  <dc:description/>
  <cp:lastModifiedBy>sorokin_m</cp:lastModifiedBy>
  <cp:revision>1</cp:revision>
  <dcterms:created xsi:type="dcterms:W3CDTF">2008-06-19T16:20:00Z</dcterms:created>
  <dcterms:modified xsi:type="dcterms:W3CDTF">2008-06-19T16:21:00Z</dcterms:modified>
</cp:coreProperties>
</file>