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749D8">
      <w:pPr>
        <w:pStyle w:val="1"/>
      </w:pPr>
      <w:bookmarkStart w:id="0" w:name="sub_465"/>
      <w:bookmarkStart w:id="1" w:name="_GoBack"/>
      <w:bookmarkEnd w:id="1"/>
      <w:r>
        <w:t>Отраслевой дорожный методический документ</w:t>
      </w:r>
      <w:r>
        <w:br/>
        <w:t>ОДМ 218.6.013-2014</w:t>
      </w:r>
      <w:r>
        <w:br/>
        <w:t>"Методические рекомендации по разработке планов обеспечения транспортной безопасности объектов транспортной инфраструктуры и транспортных средств городског</w:t>
      </w:r>
      <w:r>
        <w:t>о наземного электрического транспорта"</w:t>
      </w:r>
      <w:r>
        <w:br/>
        <w:t>(внесен Управлением транспортной безопасности Федерального дорожного агентства)</w:t>
      </w:r>
    </w:p>
    <w:bookmarkEnd w:id="0"/>
    <w:p w:rsidR="00000000" w:rsidRDefault="004749D8"/>
    <w:p w:rsidR="00000000" w:rsidRDefault="004749D8">
      <w:pPr>
        <w:ind w:firstLine="698"/>
        <w:jc w:val="right"/>
      </w:pPr>
      <w:r>
        <w:t>Введен впервые</w:t>
      </w:r>
    </w:p>
    <w:p w:rsidR="00000000" w:rsidRDefault="004749D8">
      <w:pPr>
        <w:pStyle w:val="1"/>
      </w:pPr>
      <w:bookmarkStart w:id="2" w:name="sub_469"/>
      <w:r>
        <w:t>Предисловие</w:t>
      </w:r>
    </w:p>
    <w:bookmarkEnd w:id="2"/>
    <w:p w:rsidR="00000000" w:rsidRDefault="004749D8"/>
    <w:p w:rsidR="00000000" w:rsidRDefault="004749D8">
      <w:r>
        <w:t>1. Разработан - ООО "Липецкий научно-методический центр".</w:t>
      </w:r>
    </w:p>
    <w:p w:rsidR="00000000" w:rsidRDefault="004749D8">
      <w:r>
        <w:t>2. Внесен - Управлением транс</w:t>
      </w:r>
      <w:r>
        <w:t>портной безопасности Федерального дорожного агентства.</w:t>
      </w:r>
    </w:p>
    <w:p w:rsidR="00000000" w:rsidRDefault="004749D8">
      <w:r>
        <w:t>3. Издан ._______________</w:t>
      </w:r>
    </w:p>
    <w:p w:rsidR="00000000" w:rsidRDefault="004749D8">
      <w:r>
        <w:t>4. Имеет рекомендательный характер.</w:t>
      </w:r>
    </w:p>
    <w:p w:rsidR="00000000" w:rsidRDefault="004749D8">
      <w:r>
        <w:t>Введен впервые.</w:t>
      </w:r>
    </w:p>
    <w:p w:rsidR="00000000" w:rsidRDefault="004749D8">
      <w:pPr>
        <w:pStyle w:val="1"/>
      </w:pPr>
      <w:bookmarkStart w:id="3" w:name="sub_470"/>
      <w:r>
        <w:t>Область применения</w:t>
      </w:r>
    </w:p>
    <w:bookmarkEnd w:id="3"/>
    <w:p w:rsidR="00000000" w:rsidRDefault="004749D8"/>
    <w:p w:rsidR="00000000" w:rsidRDefault="004749D8">
      <w:r>
        <w:t xml:space="preserve">В соответствии со </w:t>
      </w:r>
      <w:hyperlink r:id="rId4" w:history="1">
        <w:r>
          <w:rPr>
            <w:rStyle w:val="a4"/>
          </w:rPr>
          <w:t>статьей 2</w:t>
        </w:r>
      </w:hyperlink>
      <w:r>
        <w:t xml:space="preserve"> Федерального закона от 9 февраля 2007 г. N 16-ФЗ "О транспортной безопасности" одной из основных задач обеспечения транспортной безопасности является разработка и реализация мер по обеспечению транспортной безопасности объектов транспортной инфраструктуры</w:t>
      </w:r>
      <w:r>
        <w:t>.</w:t>
      </w:r>
    </w:p>
    <w:p w:rsidR="00000000" w:rsidRDefault="004749D8">
      <w:r>
        <w:t xml:space="preserve">В соответствии со </w:t>
      </w:r>
      <w:hyperlink r:id="rId5" w:history="1">
        <w:r>
          <w:rPr>
            <w:rStyle w:val="a4"/>
          </w:rPr>
          <w:t>статьей 9</w:t>
        </w:r>
      </w:hyperlink>
      <w:r>
        <w:t xml:space="preserve"> Федерального закона от 9 февраля 2007 г. N 16-ФЗ "О транспортной безопасности" на основании утвержденных результатов проведенной оценки уязвимости объектов транспор</w:t>
      </w:r>
      <w:r>
        <w:t>тной инфраструктуры или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или транспортных средств, которые предусматривают систему мер по обеспечению тр</w:t>
      </w:r>
      <w:r>
        <w:t>анспортной безопасности.</w:t>
      </w:r>
    </w:p>
    <w:p w:rsidR="00000000" w:rsidRDefault="004749D8">
      <w:hyperlink r:id="rId6" w:history="1">
        <w:r>
          <w:rPr>
            <w:rStyle w:val="a4"/>
          </w:rPr>
          <w:t>Порядок</w:t>
        </w:r>
      </w:hyperlink>
      <w:r>
        <w:t xml:space="preserve"> разработки планов обеспечения транспортной безопасности объектов транспортной инфраструктуры и транспортных средств утвержден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Минтранса России от 11 февраля 2010 г. N 34.</w:t>
      </w:r>
    </w:p>
    <w:p w:rsidR="00000000" w:rsidRDefault="004749D8">
      <w:r>
        <w:t>Настоящий ОДМ "Методические рекомендации по разработке планов обеспечения транспортной безопасности объектов транспортной инфраструктуры и транспортных средств городского наземно</w:t>
      </w:r>
      <w:r>
        <w:t>го электрического транспорта" устанавливает рекомендации по разработке субъектами транспортной инфраструктуры планов обеспечения транспортной безопасности объектов транспортной инфраструктуры и транспортных средств городского наземного электрического транс</w:t>
      </w:r>
      <w:r>
        <w:t>порта.</w:t>
      </w:r>
    </w:p>
    <w:p w:rsidR="00000000" w:rsidRDefault="004749D8">
      <w:r>
        <w:t>Внедрение в практическую деятельность Методических рекомендаций по разработке планов обеспечения транспортной безопасности объектов транспортной инфраструктуры и транспортных средств городского наземного электрического транспорта позволит:</w:t>
      </w:r>
    </w:p>
    <w:p w:rsidR="00000000" w:rsidRDefault="004749D8">
      <w:r>
        <w:lastRenderedPageBreak/>
        <w:t>- повысит</w:t>
      </w:r>
      <w:r>
        <w:t>ь уровень защищенности объектов транспортной инфраструктуры и транспортных средств от актов незаконного вмешательства, сохранить жизнь и здоровье людей, минимизировать материальный ущерб и ущерб окружающей среде;</w:t>
      </w:r>
    </w:p>
    <w:p w:rsidR="00000000" w:rsidRDefault="004749D8">
      <w:r>
        <w:t>- повысить эффективность обоснованность мер</w:t>
      </w:r>
      <w:r>
        <w:t>оприятий по обеспечению транспортной безопасности объектов транспортной инфраструктуры и транспортных средств при разработке планов обеспечения транспортной безопасности объектов транспортной инфраструктуры и транспортных средств городского наземного элект</w:t>
      </w:r>
      <w:r>
        <w:t>рического транспорта субъектами транспортной инфраструктуры;</w:t>
      </w:r>
    </w:p>
    <w:p w:rsidR="00000000" w:rsidRDefault="004749D8">
      <w:r>
        <w:t>- сократить время и трудозатраты сотрудников Федерального дорожного агентства при рассмотрении и утверждении планов обеспечения транспортной безопасности объектов транспортной инфраструктуры и тр</w:t>
      </w:r>
      <w:r>
        <w:t>анспортных средств городского наземного электрического транспорта.</w:t>
      </w:r>
    </w:p>
    <w:p w:rsidR="00000000" w:rsidRDefault="004749D8">
      <w:r>
        <w:t>Область применения: Федеральное дорожное агентство, субъекты транспортной инфраструктуры.</w:t>
      </w:r>
    </w:p>
    <w:p w:rsidR="00000000" w:rsidRDefault="004749D8"/>
    <w:p w:rsidR="00000000" w:rsidRDefault="004749D8">
      <w:pPr>
        <w:pStyle w:val="1"/>
      </w:pPr>
      <w:bookmarkStart w:id="4" w:name="sub_471"/>
      <w:r>
        <w:t>Нормативные ссылки</w:t>
      </w:r>
    </w:p>
    <w:bookmarkEnd w:id="4"/>
    <w:p w:rsidR="00000000" w:rsidRDefault="004749D8"/>
    <w:p w:rsidR="00000000" w:rsidRDefault="004749D8">
      <w:r>
        <w:t>В настоящем методическом документе используются ссылки на следую</w:t>
      </w:r>
      <w:r>
        <w:t>щие нормативные правовые документы и стандарты:</w:t>
      </w:r>
    </w:p>
    <w:p w:rsidR="00000000" w:rsidRDefault="004749D8">
      <w:hyperlink r:id="rId8" w:history="1">
        <w:r>
          <w:rPr>
            <w:rStyle w:val="a4"/>
          </w:rPr>
          <w:t>Федеральный закон</w:t>
        </w:r>
      </w:hyperlink>
      <w:r>
        <w:t xml:space="preserve"> от 9 февраля 2007 года N 16-ФЗ "О транспортной безопасности";</w:t>
      </w:r>
    </w:p>
    <w:p w:rsidR="00000000" w:rsidRDefault="004749D8">
      <w:hyperlink r:id="rId9" w:history="1">
        <w:r>
          <w:rPr>
            <w:rStyle w:val="a4"/>
          </w:rPr>
          <w:t>Федерал</w:t>
        </w:r>
        <w:r>
          <w:rPr>
            <w:rStyle w:val="a4"/>
          </w:rPr>
          <w:t>ьный закон</w:t>
        </w:r>
      </w:hyperlink>
      <w:r>
        <w:t xml:space="preserve"> от 8 ноября 2007 года N 259-ФЗ "Устав автомобильного транспорта и городского наземного электрического транспорта";</w:t>
      </w:r>
    </w:p>
    <w:p w:rsidR="00000000" w:rsidRDefault="004749D8">
      <w:hyperlink r:id="rId10" w:history="1">
        <w:r>
          <w:rPr>
            <w:rStyle w:val="a4"/>
          </w:rPr>
          <w:t>Федеральный закон</w:t>
        </w:r>
      </w:hyperlink>
      <w:r>
        <w:t xml:space="preserve"> от 6 марта 2006 года N 35-Ф3 "О противодействии</w:t>
      </w:r>
      <w:r>
        <w:t xml:space="preserve"> терроризму";</w:t>
      </w:r>
    </w:p>
    <w:p w:rsidR="00000000" w:rsidRDefault="004749D8">
      <w:hyperlink r:id="rId1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10 декабря 2008 года N 940 "Об уровнях безопасности объектов транспортной инфраструктуры и транспортных средств и о порядке их объя</w:t>
      </w:r>
      <w:r>
        <w:t>вления (установления)";</w:t>
      </w:r>
    </w:p>
    <w:p w:rsidR="00000000" w:rsidRDefault="004749D8"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14 февраля 2009 г. N 112 "Об утверждении Правил перевозок пассажиров и багажа автомобильным транспортом и городским назем</w:t>
      </w:r>
      <w:r>
        <w:t>ным электрическим транспортом".</w:t>
      </w:r>
    </w:p>
    <w:p w:rsidR="00000000" w:rsidRDefault="004749D8">
      <w:hyperlink r:id="rId13" w:history="1">
        <w:r>
          <w:rPr>
            <w:rStyle w:val="a4"/>
          </w:rPr>
          <w:t>Приказ</w:t>
        </w:r>
      </w:hyperlink>
      <w:r>
        <w:t xml:space="preserve"> Минтранса России, ФСБ России и МВД России от 5 марта 2010 года N 52/112/134 "Об утверждении Перечня потенциальных угроз совершения актов незаконного вмешат</w:t>
      </w:r>
      <w:r>
        <w:t>ельства в деятельность объектов транспортной инфраструктуры и транспортных средств";</w:t>
      </w:r>
    </w:p>
    <w:p w:rsidR="00000000" w:rsidRDefault="004749D8">
      <w:hyperlink r:id="rId14" w:history="1">
        <w:r>
          <w:rPr>
            <w:rStyle w:val="a4"/>
          </w:rPr>
          <w:t>Приказ</w:t>
        </w:r>
      </w:hyperlink>
      <w:r>
        <w:t xml:space="preserve"> Минтранса России от 12 апреля 2010 года N 87 "О Порядке проведения оценки уязвимости объектов транспортно</w:t>
      </w:r>
      <w:r>
        <w:t>й инфраструктуры и транспортных средств";</w:t>
      </w:r>
    </w:p>
    <w:p w:rsidR="00000000" w:rsidRDefault="004749D8">
      <w:hyperlink r:id="rId15" w:history="1">
        <w:r>
          <w:rPr>
            <w:rStyle w:val="a4"/>
          </w:rPr>
          <w:t>Приказ</w:t>
        </w:r>
      </w:hyperlink>
      <w:r>
        <w:t xml:space="preserve"> Минтранса России от 6 сентября 2010 года N 194 "О Порядке получения субъектами транспортной инфраструктуры и перевозчиками информации по вопросам об</w:t>
      </w:r>
      <w:r>
        <w:t>еспечения транспортной безопасности";</w:t>
      </w:r>
    </w:p>
    <w:p w:rsidR="00000000" w:rsidRDefault="004749D8">
      <w:hyperlink r:id="rId16" w:history="1">
        <w:r>
          <w:rPr>
            <w:rStyle w:val="a4"/>
          </w:rPr>
          <w:t>Приказ</w:t>
        </w:r>
      </w:hyperlink>
      <w:r>
        <w:t xml:space="preserve"> Минтранса России от 11 февраля 2010 года N 34 "Об утверждении Порядка разработки планов обеспечения транспортной безопасности объектов </w:t>
      </w:r>
      <w:r>
        <w:lastRenderedPageBreak/>
        <w:t>транспортной инфр</w:t>
      </w:r>
      <w:r>
        <w:t>аструктуры и транспортных средств";</w:t>
      </w:r>
    </w:p>
    <w:p w:rsidR="00000000" w:rsidRDefault="004749D8">
      <w:hyperlink r:id="rId17" w:history="1">
        <w:r>
          <w:rPr>
            <w:rStyle w:val="a4"/>
          </w:rPr>
          <w:t>Приказ</w:t>
        </w:r>
      </w:hyperlink>
      <w:r>
        <w:t xml:space="preserve"> Минтранса России от 29 января 2010 года N 22 "О порядке ведения Реестра категорированных объектов транспортной инфраструктуры и транспортных средств";</w:t>
      </w:r>
    </w:p>
    <w:p w:rsidR="00000000" w:rsidRDefault="004749D8">
      <w:hyperlink r:id="rId18" w:history="1">
        <w:r>
          <w:rPr>
            <w:rStyle w:val="a4"/>
          </w:rPr>
          <w:t>Приказ</w:t>
        </w:r>
      </w:hyperlink>
      <w:r>
        <w:t xml:space="preserve"> Минтранса России от 5 августа 2011 года N 209 "Об утверждении требований по обеспечению транспортной безопасности, учитывающих уровни безопасности для различных категорий объектов транспортн</w:t>
      </w:r>
      <w:r>
        <w:t>ой инфраструктуры и транспортных средств городского наземного электрического транспорта";</w:t>
      </w:r>
    </w:p>
    <w:p w:rsidR="00000000" w:rsidRDefault="004749D8">
      <w:hyperlink r:id="rId19" w:history="1">
        <w:r>
          <w:rPr>
            <w:rStyle w:val="a4"/>
          </w:rPr>
          <w:t>Приказ</w:t>
        </w:r>
      </w:hyperlink>
      <w:r>
        <w:t xml:space="preserve"> Минтранса России от 21 февраля 2011 года N 62 "О порядке установления количества категорий и крит</w:t>
      </w:r>
      <w:r>
        <w:t>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безопасности";</w:t>
      </w:r>
    </w:p>
    <w:p w:rsidR="00000000" w:rsidRDefault="004749D8">
      <w:r>
        <w:t>Распоряжение Минтранса России от 26 марта 2001 года N АН - 20-р "Правила технической эксплуатации тро</w:t>
      </w:r>
      <w:r>
        <w:t>ллейбуса";</w:t>
      </w:r>
    </w:p>
    <w:p w:rsidR="00000000" w:rsidRDefault="004749D8">
      <w:hyperlink r:id="rId20" w:history="1">
        <w:r>
          <w:rPr>
            <w:rStyle w:val="a4"/>
          </w:rPr>
          <w:t>Методические рекомендации</w:t>
        </w:r>
      </w:hyperlink>
      <w:r>
        <w:t xml:space="preserve"> по оснащению автовокзала, автостанции, трамвайного депо и троллейбусного парка инженерно-техническими системами обеспечения транспортной безопасности (ОДМ</w:t>
      </w:r>
      <w:r>
        <w:t>-218.6.006-2012).</w:t>
      </w:r>
    </w:p>
    <w:p w:rsidR="00000000" w:rsidRDefault="004749D8">
      <w:hyperlink r:id="rId21" w:history="1">
        <w:r>
          <w:rPr>
            <w:rStyle w:val="a4"/>
          </w:rPr>
          <w:t>ГОСТ 25869-90</w:t>
        </w:r>
      </w:hyperlink>
      <w:r>
        <w:t>. Отличительные знаки и информационное обеспечение подвижного состава пассажирского наземного транспорта, остановочных пунктов и пассажирских станций. Общие техническ</w:t>
      </w:r>
      <w:r>
        <w:t>ие требования.</w:t>
      </w:r>
    </w:p>
    <w:p w:rsidR="00000000" w:rsidRDefault="004749D8">
      <w:r>
        <w:t>ГОСТ 8802-78 Вагоны трамвайные пассажирские. Технические требования.</w:t>
      </w:r>
    </w:p>
    <w:p w:rsidR="00000000" w:rsidRDefault="004749D8"/>
    <w:p w:rsidR="00000000" w:rsidRDefault="004749D8">
      <w:pPr>
        <w:pStyle w:val="1"/>
      </w:pPr>
      <w:bookmarkStart w:id="5" w:name="sub_472"/>
      <w:r>
        <w:t>Термины и определения</w:t>
      </w:r>
    </w:p>
    <w:bookmarkEnd w:id="5"/>
    <w:p w:rsidR="00000000" w:rsidRDefault="004749D8"/>
    <w:p w:rsidR="00000000" w:rsidRDefault="004749D8">
      <w:r>
        <w:rPr>
          <w:rStyle w:val="a3"/>
        </w:rPr>
        <w:t>Акт незаконного вмешательства (АНВ)</w:t>
      </w:r>
      <w:r>
        <w:t xml:space="preserve"> - противопра</w:t>
      </w:r>
      <w:r>
        <w:t>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последствий.</w:t>
      </w:r>
    </w:p>
    <w:p w:rsidR="00000000" w:rsidRDefault="004749D8">
      <w:r>
        <w:t>В</w:t>
      </w:r>
      <w:r>
        <w:t>нутриобъектовый режим определяет правила (порядок) передвижения физических лиц и транспортных средств в зоне транспортной безопасности объекта транспортной инфраструктуры, в целях обеспечения защищенности объекта транспортной инфраструктуры от противоправн</w:t>
      </w:r>
      <w:r>
        <w:t>ых действий (бездействий), в том числе террористических актов, угрожающих безопасной деятельности объекта транспортной инфраструктуры, которые могут повлечь за собой причинение вреда жизни и здоровью людей, материальный ущерб либо создавшее угрозу наступле</w:t>
      </w:r>
      <w:r>
        <w:t>ния таких последствий</w:t>
      </w:r>
    </w:p>
    <w:p w:rsidR="00000000" w:rsidRDefault="004749D8">
      <w:r>
        <w:t>Защищенность объектов транспортной инфраструктуры или транспортного средства - состояние, при котором обеспечиваются условия для предотвращения акта незаконного вмешательства в деятельность объекта транспортной инфраструктуры или тран</w:t>
      </w:r>
      <w:r>
        <w:t>спортного средства.</w:t>
      </w:r>
    </w:p>
    <w:p w:rsidR="00000000" w:rsidRDefault="004749D8">
      <w:r>
        <w:rPr>
          <w:rStyle w:val="a3"/>
        </w:rPr>
        <w:t>Зона свободного доступа</w:t>
      </w:r>
      <w:r>
        <w:t xml:space="preserve"> - конфигурация и границы территории объекта транспортной инфраструктуры или транспортного средства, в которую проход (проезд) физических лиц, пронос (провоз) материальных объектов не </w:t>
      </w:r>
      <w:r>
        <w:lastRenderedPageBreak/>
        <w:t>ограничивается.</w:t>
      </w:r>
    </w:p>
    <w:p w:rsidR="00000000" w:rsidRDefault="004749D8">
      <w:r>
        <w:rPr>
          <w:rStyle w:val="a3"/>
        </w:rPr>
        <w:t>Зона транспор</w:t>
      </w:r>
      <w:r>
        <w:rPr>
          <w:rStyle w:val="a3"/>
        </w:rPr>
        <w:t>тной безопасности</w:t>
      </w:r>
      <w:r>
        <w:t xml:space="preserve"> - территория или часть (наземной, подземной, воздушной, надводной, подводной) объекта транспортной инфраструктуры или транспортного средства, проход (проезд), в которые осуществляется через контрольно-пропускные пункты (посты).</w:t>
      </w:r>
    </w:p>
    <w:p w:rsidR="00000000" w:rsidRDefault="004749D8">
      <w:r>
        <w:rPr>
          <w:rStyle w:val="a3"/>
        </w:rPr>
        <w:t>Инженерно-</w:t>
      </w:r>
      <w:r>
        <w:rPr>
          <w:rStyle w:val="a3"/>
        </w:rPr>
        <w:t>технические системы обеспечения транспортной безопасности (ИТСО ТБ)</w:t>
      </w:r>
      <w:r>
        <w:t xml:space="preserve"> - состав инженерных сооружений обеспечения транспортной безопасн</w:t>
      </w:r>
      <w:r>
        <w:t>ости и технических средств обеспечения транспортной безопасности, используемых на объекте транспортной инфраструктуры или транспортном средстве в целях защиты от акта незаконного вмешательства.</w:t>
      </w:r>
    </w:p>
    <w:p w:rsidR="00000000" w:rsidRDefault="004749D8">
      <w:r>
        <w:rPr>
          <w:rStyle w:val="a3"/>
        </w:rPr>
        <w:t>Инженерные сооружения обеспечения транспортной безопасности (И</w:t>
      </w:r>
      <w:r>
        <w:rPr>
          <w:rStyle w:val="a3"/>
        </w:rPr>
        <w:t>СО ТБ)</w:t>
      </w:r>
      <w:r>
        <w:t xml:space="preserve"> - конструкции объекта транспортной инфраструктуры (заграждения, противотаранные устройства, решетки, усиленные двери, заборы, шлюзы и т.д.), предназначенные для воспрепятствования несанкционированному проникновению лица (группы лиц), пытающегося (пы</w:t>
      </w:r>
      <w:r>
        <w:t>тающихся) совершить акт незаконного вмешательства в зоне транспортной безопасности, в том числе с использованием транспортного средства.</w:t>
      </w:r>
    </w:p>
    <w:p w:rsidR="00000000" w:rsidRDefault="004749D8">
      <w:r>
        <w:rPr>
          <w:rStyle w:val="a3"/>
        </w:rPr>
        <w:t>Категорирование объектов транспортной инфраструктуры и транспортных средств (категорирование)</w:t>
      </w:r>
      <w:r>
        <w:t xml:space="preserve"> - отнесение их к определе</w:t>
      </w:r>
      <w:r>
        <w:t>нным категориям с учетом степени угрозы совершения акта незаконного вмешательства и его возможных последствий.</w:t>
      </w:r>
    </w:p>
    <w:p w:rsidR="00000000" w:rsidRDefault="004749D8">
      <w:r>
        <w:rPr>
          <w:rStyle w:val="a3"/>
        </w:rPr>
        <w:t>Контрольно-пропускной пункт (КПП)</w:t>
      </w:r>
      <w:r>
        <w:t xml:space="preserve"> - специально оборудованное место на объекте транспортной инфраструктуры или транспортном средстве для осуществл</w:t>
      </w:r>
      <w:r>
        <w:t>ения контроля в установленном порядке за проходом людей и проездом транспортных средств в зону транспортной безопасности.</w:t>
      </w:r>
    </w:p>
    <w:p w:rsidR="00000000" w:rsidRDefault="004749D8">
      <w:r>
        <w:rPr>
          <w:rStyle w:val="a3"/>
        </w:rPr>
        <w:t>Компетентные органы в области обеспечения транспортной безопасности (компетентные органы)</w:t>
      </w:r>
      <w:r>
        <w:t xml:space="preserve"> - федеральные органы исполнительной власти, </w:t>
      </w:r>
      <w:r>
        <w:t>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безопасности.</w:t>
      </w:r>
    </w:p>
    <w:p w:rsidR="00000000" w:rsidRDefault="004749D8">
      <w:r>
        <w:rPr>
          <w:rStyle w:val="a3"/>
        </w:rPr>
        <w:t>Критический элемент объекта транспортной инфраструктуры или транспортного средства (КЭ)</w:t>
      </w:r>
      <w:r>
        <w:t xml:space="preserve"> - строения, п</w:t>
      </w:r>
      <w:r>
        <w:t>омещения, конструктивные, технологические и технические элементы объекта транспортной инфраструктуры или транспортного средства, акт незаконного вмешательства в отношении которых приведет к полному или частичному прекращению его функционирования и/или возн</w:t>
      </w:r>
      <w:r>
        <w:t>икновению чрезвычайных ситуаций.</w:t>
      </w:r>
    </w:p>
    <w:p w:rsidR="00000000" w:rsidRDefault="004749D8">
      <w:r>
        <w:rPr>
          <w:rStyle w:val="a3"/>
        </w:rPr>
        <w:t>МВД России</w:t>
      </w:r>
      <w:r>
        <w:t xml:space="preserve"> - Министерство внутренних дел Российской Федерации.</w:t>
      </w:r>
    </w:p>
    <w:p w:rsidR="00000000" w:rsidRDefault="004749D8">
      <w:r>
        <w:rPr>
          <w:rStyle w:val="a3"/>
        </w:rPr>
        <w:t>Модель нарушителя</w:t>
      </w:r>
      <w:r>
        <w:t xml:space="preserve"> - совокупности сведений о численности, оснащенности, подготовленности, осведомленности, а также действий потенциальных нарушителей, преследуем</w:t>
      </w:r>
      <w:r>
        <w:t>ых целей при совершении акта незаконного вмешательства в деятельность объекта транспортной инфраструктуры и транспортного средства.</w:t>
      </w:r>
    </w:p>
    <w:p w:rsidR="00000000" w:rsidRDefault="004749D8">
      <w:r>
        <w:rPr>
          <w:rStyle w:val="a3"/>
        </w:rPr>
        <w:t>Нарушитель (нарушители)</w:t>
      </w:r>
      <w:r>
        <w:t xml:space="preserve"> - лицо (группа лиц), совершившее (совершившие) или пытающееся (пытающиеся) совершить акт незаконного</w:t>
      </w:r>
      <w:r>
        <w:t xml:space="preserve"> вмешательства, а также лицо, оказывающее ему содействие в этом.</w:t>
      </w:r>
    </w:p>
    <w:p w:rsidR="00000000" w:rsidRDefault="004749D8">
      <w:r>
        <w:rPr>
          <w:rStyle w:val="a3"/>
        </w:rPr>
        <w:t>Обеспечение транспортной безопасности (ОТБ)</w:t>
      </w:r>
      <w:r>
        <w:t xml:space="preserve"> - реализация </w:t>
      </w:r>
      <w:r>
        <w:lastRenderedPageBreak/>
        <w:t>определяемой государством системы правовых, экономических, организационных и иных мер в сфере транспортного комплекса, соответствующих</w:t>
      </w:r>
      <w:r>
        <w:t xml:space="preserve"> угрозам совершения актов незаконного вмешательства.</w:t>
      </w:r>
    </w:p>
    <w:p w:rsidR="00000000" w:rsidRDefault="004749D8">
      <w:r>
        <w:rPr>
          <w:rStyle w:val="a3"/>
        </w:rPr>
        <w:t>Объекты транспортной инфраструктуры (ОТИ)</w:t>
      </w:r>
      <w:r>
        <w:t xml:space="preserve"> - трамвайные депо, троллейбусные парки.</w:t>
      </w:r>
    </w:p>
    <w:p w:rsidR="00000000" w:rsidRDefault="004749D8">
      <w:r>
        <w:rPr>
          <w:rStyle w:val="a3"/>
        </w:rPr>
        <w:t>Оценка уязвимости (ОУ) объектов транспортной инфраструктуры и транспортных средств</w:t>
      </w:r>
      <w:r>
        <w:t xml:space="preserve"> - определение степени защищенности объ</w:t>
      </w:r>
      <w:r>
        <w:t>екта транспортной инфраструктуры и транспортного средства от угроз совершения актов незаконного вмешательства.</w:t>
      </w:r>
    </w:p>
    <w:p w:rsidR="00000000" w:rsidRDefault="004749D8">
      <w:r>
        <w:rPr>
          <w:rStyle w:val="a3"/>
        </w:rPr>
        <w:t>Перевозочный сектор зоны транспортной безопасности</w:t>
      </w:r>
      <w:r>
        <w:t xml:space="preserve"> - участок зоны транспортной безопасности объекта транспортной инфраструктуры или транспортного</w:t>
      </w:r>
      <w:r>
        <w:t xml:space="preserve"> средства, допуск физических лиц и перемещение материальных объектов в которые осуществляется по перевозочным документам и/или пропускам установленных видов в соответствии с номенклатурами (перечнями) должностей.</w:t>
      </w:r>
    </w:p>
    <w:p w:rsidR="00000000" w:rsidRDefault="004749D8">
      <w:r>
        <w:rPr>
          <w:rStyle w:val="a3"/>
        </w:rPr>
        <w:t>Пост (пункт) управления обеспечением трансп</w:t>
      </w:r>
      <w:r>
        <w:rPr>
          <w:rStyle w:val="a3"/>
        </w:rPr>
        <w:t>ортной безопасности ОТИ или транспортного средства</w:t>
      </w:r>
      <w:r>
        <w:t xml:space="preserve"> - специально оборудованное помещение, из которого осуществляется управление инженерно-техническими системами и силами обеспечения транспортной безопасности.</w:t>
      </w:r>
    </w:p>
    <w:p w:rsidR="00000000" w:rsidRDefault="004749D8">
      <w:r>
        <w:rPr>
          <w:rStyle w:val="a3"/>
        </w:rPr>
        <w:t>Подстанция электротяговая</w:t>
      </w:r>
      <w:r>
        <w:t xml:space="preserve"> - часть электроустанов</w:t>
      </w:r>
      <w:r>
        <w:t>ки системы электроснабжения, предназначенная для преобразования электроэнергии переменного тока в электроэнергию выпрямленного (постоянного) тока для питания подвижного состава.</w:t>
      </w:r>
    </w:p>
    <w:p w:rsidR="00000000" w:rsidRDefault="004749D8">
      <w:r>
        <w:rPr>
          <w:rStyle w:val="a3"/>
        </w:rPr>
        <w:t>Пропускной режим</w:t>
      </w:r>
      <w:r>
        <w:t xml:space="preserve"> - порядок допуска физических лиц и транспортных средств в зон</w:t>
      </w:r>
      <w:r>
        <w:t>у транспортной безопасности.</w:t>
      </w:r>
    </w:p>
    <w:p w:rsidR="00000000" w:rsidRDefault="004749D8">
      <w:r>
        <w:rPr>
          <w:rStyle w:val="a3"/>
        </w:rPr>
        <w:t>Система безопасности (СБ) объекта транспортной инфраструктуры или транспортного средства</w:t>
      </w:r>
      <w:r>
        <w:t xml:space="preserve"> - совокупность персонала, задействованного в обеспечении транспортной безопасности объекта транспортной инфраструктуры или транспортного с</w:t>
      </w:r>
      <w:r>
        <w:t>редства и инженерно-технических систем транспортной безопасности, существующая на ОТИ.</w:t>
      </w:r>
    </w:p>
    <w:p w:rsidR="00000000" w:rsidRDefault="004749D8">
      <w:r>
        <w:rPr>
          <w:rStyle w:val="a3"/>
        </w:rPr>
        <w:t>Силы обеспечения транспортной безопасности</w:t>
      </w:r>
      <w:r>
        <w:t xml:space="preserve"> - лица, ответственные за обеспечение транспортной безопасности в субъекте транспортной инфраструктуры, на объекте транспортной</w:t>
      </w:r>
      <w:r>
        <w:t xml:space="preserve">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</w:t>
      </w:r>
      <w:r>
        <w:t>ных средств.</w:t>
      </w:r>
    </w:p>
    <w:p w:rsidR="00000000" w:rsidRDefault="004749D8">
      <w:r>
        <w:rPr>
          <w:rStyle w:val="a3"/>
        </w:rPr>
        <w:t>Специализированные организации в области обеспечения транспортной безопасности (специализированные организации)</w:t>
      </w:r>
      <w:r>
        <w:t xml:space="preserve"> - юридические лица, аккредитованные компетентными органами в области обеспечения транспортной безопасности в порядке, устанавливаем</w:t>
      </w:r>
      <w:r>
        <w:t>ом Правительством Российской Федерации для проведения оценки уязвимости объектов транспортной инфраструктуры и транспортных средств.</w:t>
      </w:r>
    </w:p>
    <w:p w:rsidR="00000000" w:rsidRDefault="004749D8">
      <w:r>
        <w:rPr>
          <w:rStyle w:val="a3"/>
        </w:rPr>
        <w:t>Субъекты транспортной инфраструктуры (СТИ)</w:t>
      </w:r>
      <w:r>
        <w:t xml:space="preserve"> - юридические лица, индивидуальные предприниматели и физические лица, являющиеся</w:t>
      </w:r>
      <w:r>
        <w:t xml:space="preserve"> собственниками объектов транспортной инфраструктуры и/или транспортных средств или использующие их на ином законном основании.</w:t>
      </w:r>
    </w:p>
    <w:p w:rsidR="00000000" w:rsidRDefault="004749D8">
      <w:r>
        <w:rPr>
          <w:rStyle w:val="a3"/>
        </w:rPr>
        <w:lastRenderedPageBreak/>
        <w:t>Технические средства обеспечения транспортной безопасности (ТСО ТБ)</w:t>
      </w:r>
      <w:r>
        <w:t xml:space="preserve"> - системы и средства сигнализации, контроля доступа, досмотра, видеонаблюдения, аудио- и видеозаписи, связи, освещения, сбора, обработки, приема и передачи информации.</w:t>
      </w:r>
    </w:p>
    <w:p w:rsidR="00000000" w:rsidRDefault="004749D8">
      <w:r>
        <w:rPr>
          <w:rStyle w:val="a3"/>
        </w:rPr>
        <w:t>Технологический сектор зоны транспортной безопасности</w:t>
      </w:r>
      <w:r>
        <w:t xml:space="preserve"> - зона транспортной безопасности </w:t>
      </w:r>
      <w:r>
        <w:t>объекта транспортной инфраструктуры или транспортного средства, доступ в которую ограничен для пассажиров и осуществляется для физических лиц и материальных объектов по пропускам установленных видов в соответствии с номенклатурами (перечнями) должностей.</w:t>
      </w:r>
    </w:p>
    <w:p w:rsidR="00000000" w:rsidRDefault="004749D8">
      <w:r>
        <w:rPr>
          <w:rStyle w:val="a3"/>
        </w:rPr>
        <w:t>Т</w:t>
      </w:r>
      <w:r>
        <w:rPr>
          <w:rStyle w:val="a3"/>
        </w:rPr>
        <w:t>ехнологические операции объекта транспортной инфраструктуры</w:t>
      </w:r>
      <w:r>
        <w:t xml:space="preserve"> - часть технологического процесса обслуживания и хранения подвижного состава городским наземным электрическим транспортом, выполняемая непрерывно на одном рабочем месте, одним или несколькими одно</w:t>
      </w:r>
      <w:r>
        <w:t>временно эксплуатируемыми транспортными средствами, одним или несколькими рабочими (водителями).</w:t>
      </w:r>
    </w:p>
    <w:p w:rsidR="00000000" w:rsidRDefault="004749D8">
      <w:r>
        <w:rPr>
          <w:rStyle w:val="a3"/>
        </w:rPr>
        <w:t>Технические характеристики транспортного средства</w:t>
      </w:r>
      <w:r>
        <w:t xml:space="preserve"> - физические величины, характеризующие технико-эксплуатационные свойства транспортного средства городского на</w:t>
      </w:r>
      <w:r>
        <w:t>земного электрического транспорта.</w:t>
      </w:r>
    </w:p>
    <w:p w:rsidR="00000000" w:rsidRDefault="004749D8">
      <w:r>
        <w:rPr>
          <w:rStyle w:val="a3"/>
        </w:rPr>
        <w:t>Трамвай</w:t>
      </w:r>
      <w:r>
        <w:t xml:space="preserve"> - вид уличного рельсового общественного транспорта, обычно на электрической тяге, используемый преимущественно в городах для перевозки пассажиров по заданным маршрутам.</w:t>
      </w:r>
    </w:p>
    <w:p w:rsidR="00000000" w:rsidRDefault="004749D8">
      <w:r>
        <w:rPr>
          <w:rStyle w:val="a3"/>
        </w:rPr>
        <w:t>Троллейбус</w:t>
      </w:r>
      <w:r>
        <w:t xml:space="preserve"> - безрельсовое механическое транс</w:t>
      </w:r>
      <w:r>
        <w:t>портное средство контактного типа с электрическим приводом, получающее электрический ток от внешнего источника питания (от центральных электрических станций) через двухпроводную контактную сеть с помощью штангового токоприёмника и сочетающее в себе преимущ</w:t>
      </w:r>
      <w:r>
        <w:t>ества трамвая и автобуса.</w:t>
      </w:r>
    </w:p>
    <w:p w:rsidR="00000000" w:rsidRDefault="004749D8">
      <w:r>
        <w:rPr>
          <w:rStyle w:val="a3"/>
        </w:rPr>
        <w:t>Трамвайное депо (троллейбусный парк)</w:t>
      </w:r>
      <w:r>
        <w:t xml:space="preserve"> - комплекс сооружений, обеспечивающих хранение и техническое обслуживание трамваев (троллейбусов);</w:t>
      </w:r>
    </w:p>
    <w:p w:rsidR="00000000" w:rsidRDefault="004749D8">
      <w:r>
        <w:rPr>
          <w:rStyle w:val="a3"/>
        </w:rPr>
        <w:t>Транспортная безопасность (ТБ)</w:t>
      </w:r>
      <w:r>
        <w:t xml:space="preserve"> - состояние защищенности объектов транспортной инфраструктуры и</w:t>
      </w:r>
      <w:r>
        <w:t xml:space="preserve"> транспортных средств от актов незаконного вмешательства.</w:t>
      </w:r>
    </w:p>
    <w:p w:rsidR="00000000" w:rsidRDefault="004749D8">
      <w:r>
        <w:rPr>
          <w:rStyle w:val="a3"/>
        </w:rPr>
        <w:t>Транспортные средства городского наземного электрического транспорта (ТС)</w:t>
      </w:r>
      <w:r>
        <w:t xml:space="preserve"> - трамваи, троллейбусы.</w:t>
      </w:r>
    </w:p>
    <w:p w:rsidR="00000000" w:rsidRDefault="004749D8">
      <w:r>
        <w:rPr>
          <w:rStyle w:val="a3"/>
        </w:rPr>
        <w:t>Транспортный комплекс</w:t>
      </w:r>
      <w:r>
        <w:t xml:space="preserve"> - объекты и субъекты транспортной инфраструктуры, транспортные средства.</w:t>
      </w:r>
    </w:p>
    <w:p w:rsidR="00000000" w:rsidRDefault="004749D8">
      <w:r>
        <w:rPr>
          <w:rStyle w:val="a3"/>
        </w:rPr>
        <w:t>Трени</w:t>
      </w:r>
      <w:r>
        <w:rPr>
          <w:rStyle w:val="a3"/>
        </w:rPr>
        <w:t>ровка</w:t>
      </w:r>
      <w:r>
        <w:t xml:space="preserve"> - упрощенное по организации и сокращенное по времени и объему выполняемых мероприятий учение.</w:t>
      </w:r>
    </w:p>
    <w:p w:rsidR="00000000" w:rsidRDefault="004749D8">
      <w:r>
        <w:rPr>
          <w:rStyle w:val="a3"/>
        </w:rPr>
        <w:t>Уровень безопасности</w:t>
      </w:r>
      <w:r>
        <w:t xml:space="preserve"> - степень защищенности транспортного комплекса, соответствующая степени угрозы совершения акта незаконного вмешательства.</w:t>
      </w:r>
    </w:p>
    <w:p w:rsidR="00000000" w:rsidRDefault="004749D8">
      <w:r>
        <w:rPr>
          <w:rStyle w:val="a3"/>
        </w:rPr>
        <w:t>Физическое ли</w:t>
      </w:r>
      <w:r>
        <w:rPr>
          <w:rStyle w:val="a3"/>
        </w:rPr>
        <w:t>цо</w:t>
      </w:r>
      <w:r>
        <w:t xml:space="preserve"> - человек - субъект права (носитель прав и обязанностей) в отличие от юридических лиц, должностных лиц и публично-правовых образований.</w:t>
      </w:r>
    </w:p>
    <w:p w:rsidR="00000000" w:rsidRDefault="004749D8">
      <w:r>
        <w:rPr>
          <w:rStyle w:val="a3"/>
        </w:rPr>
        <w:t>ФСБ России</w:t>
      </w:r>
      <w:r>
        <w:t xml:space="preserve"> - Федеральная служба безопасности Российской Федерации.</w:t>
      </w:r>
    </w:p>
    <w:p w:rsidR="00000000" w:rsidRDefault="004749D8">
      <w:r>
        <w:rPr>
          <w:rStyle w:val="a3"/>
        </w:rPr>
        <w:t>Ространснадзор</w:t>
      </w:r>
      <w:r>
        <w:t xml:space="preserve"> - Федеральная служба по надзору в с</w:t>
      </w:r>
      <w:r>
        <w:t>фере транспорта</w:t>
      </w:r>
    </w:p>
    <w:p w:rsidR="00000000" w:rsidRDefault="004749D8">
      <w:r>
        <w:rPr>
          <w:rStyle w:val="a3"/>
        </w:rPr>
        <w:t>Экспликация помещений</w:t>
      </w:r>
      <w:r>
        <w:t xml:space="preserve"> - пояснение к архитектурному проекту, эскизу или отдельной его части (как правило, плану) в виде перечня с указанием некоторых количественных, качественных, технических характеристик помещений.</w:t>
      </w:r>
    </w:p>
    <w:p w:rsidR="00000000" w:rsidRDefault="004749D8">
      <w:r>
        <w:rPr>
          <w:rStyle w:val="a3"/>
        </w:rPr>
        <w:lastRenderedPageBreak/>
        <w:t>Юридическое лицо</w:t>
      </w:r>
      <w:r>
        <w:t xml:space="preserve"> - орган</w:t>
      </w:r>
      <w:r>
        <w:t>изация, которая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000000" w:rsidRDefault="004749D8"/>
    <w:p w:rsidR="00000000" w:rsidRDefault="004749D8">
      <w:pPr>
        <w:pStyle w:val="1"/>
      </w:pPr>
      <w:bookmarkStart w:id="6" w:name="sub_473"/>
      <w:r>
        <w:t>Обозначения и сокращения</w:t>
      </w:r>
    </w:p>
    <w:bookmarkEnd w:id="6"/>
    <w:p w:rsidR="00000000" w:rsidRDefault="004749D8"/>
    <w:p w:rsidR="00000000" w:rsidRDefault="004749D8">
      <w:r>
        <w:t>АНВ: Акт незаконного вмешательства</w:t>
      </w:r>
    </w:p>
    <w:p w:rsidR="00000000" w:rsidRDefault="004749D8">
      <w:r>
        <w:t>ГНЭТ: Городской наземный электрический транспорт</w:t>
      </w:r>
    </w:p>
    <w:p w:rsidR="00000000" w:rsidRDefault="004749D8">
      <w:r>
        <w:t>ИСО ТБ: Инженерные сооружения обеспечения транспортной безопасности</w:t>
      </w:r>
    </w:p>
    <w:p w:rsidR="00000000" w:rsidRDefault="004749D8">
      <w:r>
        <w:t>ИТСО ТБ: Инженерно-технические системы обеспечения транспортной безопасности</w:t>
      </w:r>
    </w:p>
    <w:p w:rsidR="00000000" w:rsidRDefault="004749D8">
      <w:r>
        <w:t>Компетентные органы в обл</w:t>
      </w:r>
      <w:r>
        <w:t>асти обеспечения транспортной безопасности: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</w:t>
      </w:r>
    </w:p>
    <w:p w:rsidR="00000000" w:rsidRDefault="004749D8">
      <w:r>
        <w:t>КПП: Контрольно-</w:t>
      </w:r>
      <w:r>
        <w:t>пропускной пункт</w:t>
      </w:r>
    </w:p>
    <w:p w:rsidR="00000000" w:rsidRDefault="004749D8">
      <w:r>
        <w:t>КЭ: Критический элемент объекта транспортной инфраструктуры или транспортного средства</w:t>
      </w:r>
    </w:p>
    <w:p w:rsidR="00000000" w:rsidRDefault="004749D8">
      <w:r>
        <w:t>ОТБ: Обеспечение транспортной безопасности</w:t>
      </w:r>
    </w:p>
    <w:p w:rsidR="00000000" w:rsidRDefault="004749D8">
      <w:r>
        <w:t>ОТИ: Объекты транспортной инфраструктуры</w:t>
      </w:r>
    </w:p>
    <w:p w:rsidR="00000000" w:rsidRDefault="004749D8">
      <w:r>
        <w:t>ОУ: Оценка уязвимости</w:t>
      </w:r>
    </w:p>
    <w:p w:rsidR="00000000" w:rsidRDefault="004749D8">
      <w:r>
        <w:t>ПЛАН: план обеспечения транспортной безопасности</w:t>
      </w:r>
    </w:p>
    <w:p w:rsidR="00000000" w:rsidRDefault="004749D8">
      <w:r>
        <w:t>РЕЗУЛЬТАТЫ: результаты оценки уязвимости</w:t>
      </w:r>
    </w:p>
    <w:p w:rsidR="00000000" w:rsidRDefault="004749D8">
      <w:r>
        <w:t>СБ: Система безопасности</w:t>
      </w:r>
    </w:p>
    <w:p w:rsidR="00000000" w:rsidRDefault="004749D8">
      <w:r>
        <w:t>СОТБ: Силы обеспечения транспортной безопасности объекта транспортной инфраструктуры или транспортного средства</w:t>
      </w:r>
    </w:p>
    <w:p w:rsidR="00000000" w:rsidRDefault="004749D8">
      <w:r>
        <w:t>СТИ: Субъекты транспортной ин</w:t>
      </w:r>
      <w:r>
        <w:t>фраструктуры</w:t>
      </w:r>
    </w:p>
    <w:p w:rsidR="00000000" w:rsidRDefault="004749D8">
      <w:r>
        <w:t>ТБ: Транспортная безопасность</w:t>
      </w:r>
    </w:p>
    <w:p w:rsidR="00000000" w:rsidRDefault="004749D8">
      <w:r>
        <w:t>ТС: Транспортные средства городского наземного электрического транспорта</w:t>
      </w:r>
    </w:p>
    <w:p w:rsidR="00000000" w:rsidRDefault="004749D8">
      <w:r>
        <w:t>ТСО ТБ: Технические средства обеспечения транспортной безопасности</w:t>
      </w:r>
    </w:p>
    <w:p w:rsidR="00000000" w:rsidRDefault="004749D8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749D8">
      <w:pPr>
        <w:pStyle w:val="afc"/>
      </w:pPr>
      <w:r>
        <w:t>Текст приводится в соответствии с источником</w:t>
      </w:r>
    </w:p>
    <w:p w:rsidR="00000000" w:rsidRDefault="004749D8">
      <w:pPr>
        <w:pStyle w:val="1"/>
      </w:pPr>
      <w:r>
        <w:t>Методические рекомен</w:t>
      </w:r>
      <w:r>
        <w:t>дации</w:t>
      </w:r>
      <w:r>
        <w:br/>
        <w:t>по разработке плана обеспечения транспортной безопасности объектов транспортной инфраструктуры городского наземного электрического транспорта</w:t>
      </w:r>
    </w:p>
    <w:p w:rsidR="00000000" w:rsidRDefault="004749D8"/>
    <w:p w:rsidR="00000000" w:rsidRDefault="004749D8">
      <w:pPr>
        <w:pStyle w:val="1"/>
      </w:pPr>
      <w:r>
        <w:t>Порядок оформления</w:t>
      </w:r>
    </w:p>
    <w:p w:rsidR="00000000" w:rsidRDefault="004749D8"/>
    <w:p w:rsidR="00000000" w:rsidRDefault="004749D8">
      <w:r>
        <w:t>План обеспечения транспортной безопасности (далее - План) ОТИ или ТС выполняется в прог</w:t>
      </w:r>
      <w:r>
        <w:t>рамме Microsoft Word.</w:t>
      </w:r>
    </w:p>
    <w:p w:rsidR="00000000" w:rsidRPr="00A3668E" w:rsidRDefault="004749D8">
      <w:pPr>
        <w:rPr>
          <w:lang w:val="en-US"/>
        </w:rPr>
      </w:pPr>
      <w:r>
        <w:t>Колонтитулы. Выполняются в виде таблицы. Шрифт</w:t>
      </w:r>
      <w:r w:rsidRPr="00A3668E">
        <w:rPr>
          <w:lang w:val="en-US"/>
        </w:rPr>
        <w:t xml:space="preserve"> "Times New Roman", N 10.</w:t>
      </w:r>
    </w:p>
    <w:p w:rsidR="00000000" w:rsidRPr="00A3668E" w:rsidRDefault="004749D8">
      <w:pPr>
        <w:rPr>
          <w:lang w:val="en-US"/>
        </w:rPr>
      </w:pPr>
    </w:p>
    <w:p w:rsidR="00000000" w:rsidRDefault="004749D8">
      <w:r>
        <w:t>верхний:</w:t>
      </w:r>
    </w:p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2"/>
        <w:gridCol w:w="1187"/>
        <w:gridCol w:w="3799"/>
        <w:gridCol w:w="956"/>
        <w:gridCol w:w="1525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86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План обеспечения транспортной безопасности ОТИ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Экз. N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Дата разработки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Реестровый номер ОТИ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52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r>
        <w:t>нижний: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1481"/>
        <w:gridCol w:w="1088"/>
        <w:gridCol w:w="5063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Per. 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Инв. N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ДСП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r>
        <w:t>Текстовая часть выполняется шрифтом с параметрами форматирования:</w:t>
      </w:r>
    </w:p>
    <w:p w:rsidR="00000000" w:rsidRDefault="004749D8">
      <w:r>
        <w:t>шрифт: "Times New Roman", размер шрифта - не менее "12", начертание - "обычный", цвет - "авто", масштаб - "100%", интервал - "обычный", смещение - "нет".</w:t>
      </w:r>
    </w:p>
    <w:p w:rsidR="00000000" w:rsidRDefault="004749D8">
      <w:r>
        <w:t>абзац: выравнивание - "по ширине"; о</w:t>
      </w:r>
      <w:r>
        <w:t>тступ - слева "0", справа "0", первая строка "1,27" см; интервал - перед "0", после "0", междустрочный "одинарный".</w:t>
      </w:r>
    </w:p>
    <w:p w:rsidR="00000000" w:rsidRDefault="004749D8">
      <w:r>
        <w:t>Поля: верхнее - 2 см, нижнее - 2 см, слева - 3 см, справа - 1 см.</w:t>
      </w:r>
    </w:p>
    <w:p w:rsidR="00000000" w:rsidRDefault="004749D8">
      <w:r>
        <w:t xml:space="preserve">Заголовки разделов выполняются в виде трехуровневых нумерованных списков. </w:t>
      </w:r>
      <w:r>
        <w:t>Абзац (для всех уровней): выравнивание - "по ширине"; отступ - слева "0", справа "0", первая строка "0"; интервал - перед "0", после "0", междустрочный "одинарный". От текстовых частей разделов заголовки отделяются одним межстрочным интервалом.</w:t>
      </w:r>
    </w:p>
    <w:p w:rsidR="00000000" w:rsidRDefault="004749D8">
      <w:r>
        <w:t>Список перв</w:t>
      </w:r>
      <w:r>
        <w:t>ого уровня: "нумерованный" - "изменить";</w:t>
      </w:r>
    </w:p>
    <w:p w:rsidR="00000000" w:rsidRDefault="004749D8">
      <w:r>
        <w:t>вкладка "Изменение нумерованного списка": формат номера - по виду списка, нумерация "1, 2, 3...", начать с "1", положение номера "по левому краю", на "0,0 см", положение текста: табуляция после "1 см", отступ "1 см"</w:t>
      </w:r>
      <w:r>
        <w:t>;</w:t>
      </w:r>
    </w:p>
    <w:p w:rsidR="00000000" w:rsidRDefault="004749D8">
      <w:r>
        <w:t>вкладка "Шрифт": шрифт "Times New Roman", начертание "полужирный", цвет текста "авто", подчеркивание "нет".</w:t>
      </w:r>
    </w:p>
    <w:p w:rsidR="00000000" w:rsidRDefault="004749D8">
      <w:r>
        <w:t>Список второго уровня: "нумерованный" - "изменить";</w:t>
      </w:r>
    </w:p>
    <w:p w:rsidR="00000000" w:rsidRDefault="004749D8">
      <w:r>
        <w:t>вкладка "Изменение нумерованного списка": формат номера - по виду списка, нумерация "1, 2, 3..</w:t>
      </w:r>
      <w:r>
        <w:t>.", начать с "1", положение номера "по левому краю", на "0,5 см", положение текста: табуляция после "2 см", отступ "2 см".</w:t>
      </w:r>
    </w:p>
    <w:p w:rsidR="00000000" w:rsidRDefault="004749D8">
      <w:r>
        <w:t>Вкладка "Шрифт": шрифт "Times New Roman", начертание "полужирный курсив", цвет текста "авто", подчеркивание "нет".</w:t>
      </w:r>
    </w:p>
    <w:p w:rsidR="00000000" w:rsidRDefault="004749D8">
      <w:r>
        <w:t>Список третьего ур</w:t>
      </w:r>
      <w:r>
        <w:t>овня: "нумерованный" - "изменить";</w:t>
      </w:r>
    </w:p>
    <w:p w:rsidR="00000000" w:rsidRDefault="004749D8">
      <w:r>
        <w:t>вкладка "Изменение нумерованного списка": формат номера - по виду списка, нумерация "1, 2, 3...", начать с "1", положение номера "по левому краю", на "1 см", положение текста: табуляция после "2,5 см", отступ "2,5 см".</w:t>
      </w:r>
    </w:p>
    <w:p w:rsidR="00000000" w:rsidRDefault="004749D8">
      <w:r>
        <w:t>Вк</w:t>
      </w:r>
      <w:r>
        <w:t>ладка "Шрифт": шрифт "Times New Roman", начертание "курсив", цвет текста "авто", подчеркивание "нет".</w:t>
      </w:r>
    </w:p>
    <w:p w:rsidR="00000000" w:rsidRDefault="004749D8">
      <w:r>
        <w:t>Текст заголовков (за исключением заголовков раздела "Приложения"): выполняется в том же формате, что и нумерация разделов.</w:t>
      </w:r>
    </w:p>
    <w:p w:rsidR="00000000" w:rsidRDefault="004749D8">
      <w:r>
        <w:t>Ненумерованные списки выполняют</w:t>
      </w:r>
      <w:r>
        <w:t>ся в следующем формате:</w:t>
      </w:r>
    </w:p>
    <w:p w:rsidR="00000000" w:rsidRDefault="004749D8">
      <w:r>
        <w:t>"нумерованный" - "изменить";</w:t>
      </w:r>
    </w:p>
    <w:p w:rsidR="00000000" w:rsidRDefault="004749D8"/>
    <w:p w:rsidR="00000000" w:rsidRDefault="004749D8">
      <w:pPr>
        <w:pStyle w:val="1"/>
      </w:pPr>
      <w:bookmarkStart w:id="7" w:name="sub_477"/>
      <w:r>
        <w:t>Методические рекомендации</w:t>
      </w:r>
      <w:r>
        <w:br/>
        <w:t xml:space="preserve">по разработке плана обеспечения транспортной безопасности объектов </w:t>
      </w:r>
      <w:r>
        <w:lastRenderedPageBreak/>
        <w:t>транспортной инфраструктуры городского наземного электрического транспорта</w:t>
      </w:r>
    </w:p>
    <w:bookmarkEnd w:id="7"/>
    <w:p w:rsidR="00000000" w:rsidRDefault="004749D8"/>
    <w:p w:rsidR="00000000" w:rsidRDefault="004749D8">
      <w:pPr>
        <w:pStyle w:val="1"/>
      </w:pPr>
      <w:bookmarkStart w:id="8" w:name="sub_478"/>
      <w:r>
        <w:t>Порядок оформления</w:t>
      </w:r>
    </w:p>
    <w:bookmarkEnd w:id="8"/>
    <w:p w:rsidR="00000000" w:rsidRDefault="004749D8"/>
    <w:p w:rsidR="00000000" w:rsidRDefault="004749D8">
      <w:r>
        <w:t>План обеспечения транспортной безопасности (далее - План) ОТИ или ТС выполняется в программе Microsoft Word.</w:t>
      </w:r>
    </w:p>
    <w:p w:rsidR="00000000" w:rsidRPr="00A3668E" w:rsidRDefault="004749D8">
      <w:pPr>
        <w:rPr>
          <w:lang w:val="en-US"/>
        </w:rPr>
      </w:pPr>
      <w:r>
        <w:t>Колонтитулы. Выполняются в виде таблицы. Шрифт</w:t>
      </w:r>
      <w:r w:rsidRPr="00A3668E">
        <w:rPr>
          <w:lang w:val="en-US"/>
        </w:rPr>
        <w:t xml:space="preserve"> "Times New Roman", N 10.</w:t>
      </w:r>
    </w:p>
    <w:p w:rsidR="00000000" w:rsidRPr="00A3668E" w:rsidRDefault="004749D8">
      <w:pPr>
        <w:rPr>
          <w:lang w:val="en-US"/>
        </w:rPr>
      </w:pPr>
    </w:p>
    <w:p w:rsidR="00000000" w:rsidRDefault="004749D8">
      <w:r>
        <w:t>верхний: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032"/>
        <w:gridCol w:w="3537"/>
        <w:gridCol w:w="1748"/>
        <w:gridCol w:w="1320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88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План обеспечения транспортной безопасн</w:t>
            </w:r>
            <w:r w:rsidRPr="004749D8">
              <w:t>ости ОТИ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Экз. N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Дата разработки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Реестровый номер ОТИ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r>
        <w:lastRenderedPageBreak/>
        <w:t>нижний: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9"/>
        <w:gridCol w:w="1272"/>
        <w:gridCol w:w="845"/>
        <w:gridCol w:w="5908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Per. 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Инв. N 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ДСП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r>
        <w:t>Текстовая часть выполняется шрифтом с параметрами форматирования:</w:t>
      </w:r>
    </w:p>
    <w:p w:rsidR="00000000" w:rsidRDefault="004749D8">
      <w:r>
        <w:t>шрифт: "Times New Roman", размер шрифта - не менее "12", начертание - "обычный", цвет - "авто", масштаб - "100%", интервал - "обычный", смещение - "нет".</w:t>
      </w:r>
    </w:p>
    <w:p w:rsidR="00000000" w:rsidRDefault="004749D8">
      <w:r>
        <w:t>абзац: выравнивание - "по ширине"; отступ - слева "0", справа "0", первая строка "1,27" см; интервал -</w:t>
      </w:r>
      <w:r>
        <w:t xml:space="preserve"> перед "0", после "0", междустрочный "одинарный".</w:t>
      </w:r>
    </w:p>
    <w:p w:rsidR="00000000" w:rsidRDefault="004749D8">
      <w:r>
        <w:t>Поля: верхнее - 2 см, нижнее - 2 см, слева - 3 см, справа - 1 см.</w:t>
      </w:r>
    </w:p>
    <w:p w:rsidR="00000000" w:rsidRDefault="004749D8">
      <w:r>
        <w:t>Заголовки разделов выполняются в виде трехуровневых нумерованных списков. Абзац (для всех уровней): выравнивание - "по ширине"; отступ - сле</w:t>
      </w:r>
      <w:r>
        <w:t>ва "0", справа "0", первая строка "0"; интервал - перед "0", после "0", междустрочный "одинарный". От текстовых частей разделов заголовки отделяются одним межстрочным интервалом.</w:t>
      </w:r>
    </w:p>
    <w:p w:rsidR="00000000" w:rsidRDefault="004749D8">
      <w:r>
        <w:t>Список первого уровня: "нумерованный" - "изменить";</w:t>
      </w:r>
    </w:p>
    <w:p w:rsidR="00000000" w:rsidRDefault="004749D8">
      <w:r>
        <w:t>вкладка "Изменение нумеро</w:t>
      </w:r>
      <w:r>
        <w:t>ванного списка": формат номера - по виду списка, нумерация "1, 2, 3...", начать с "1", положение номера "по левому краю", на "0,0 см", положение текста: табуляция после "1 см", отступ "1 см";</w:t>
      </w:r>
    </w:p>
    <w:p w:rsidR="00000000" w:rsidRDefault="004749D8">
      <w:r>
        <w:t>вкладка "Шрифт": шрифт "Times New Roman", начертание "полужирный</w:t>
      </w:r>
      <w:r>
        <w:t>", цвет текста "авто", подчеркивание "нет".</w:t>
      </w:r>
    </w:p>
    <w:p w:rsidR="00000000" w:rsidRDefault="004749D8">
      <w:r>
        <w:t>Список второго уровня: "нумерованный" - "изменить";</w:t>
      </w:r>
    </w:p>
    <w:p w:rsidR="00000000" w:rsidRDefault="004749D8">
      <w:r>
        <w:t xml:space="preserve">вкладка "Изменение нумерованного списка": формат номера - по виду списка, нумерация "1, 2, 3...", начать с "1", положение номера "по левому краю", на "0,5 см", </w:t>
      </w:r>
      <w:r>
        <w:t>положение текста: табуляция после "2 см", отступ "2 см".</w:t>
      </w:r>
    </w:p>
    <w:p w:rsidR="00000000" w:rsidRDefault="004749D8">
      <w:r>
        <w:t>Вкладка "Шрифт": шрифт "Times New Roman", начертание "полужирный курсив", цвет текста "авто", подчеркивание "нет".</w:t>
      </w:r>
    </w:p>
    <w:p w:rsidR="00000000" w:rsidRDefault="004749D8">
      <w:r>
        <w:t>Список третьего уровня: "нумерованный" - "изменить";</w:t>
      </w:r>
    </w:p>
    <w:p w:rsidR="00000000" w:rsidRDefault="004749D8">
      <w:r>
        <w:t>вкладка "Изменение нумерованног</w:t>
      </w:r>
      <w:r>
        <w:t>о списка": формат номера - по виду списка, нумерация "1, 2, 3...", начать с "1", положение номера "по левому краю", на "1 см", положение текста: табуляция после "2,5 см", отступ "2,5 см".</w:t>
      </w:r>
    </w:p>
    <w:p w:rsidR="00000000" w:rsidRDefault="004749D8">
      <w:r>
        <w:t xml:space="preserve">Вкладка "Шрифт": шрифт "Times New Roman", начертание "курсив", цвет </w:t>
      </w:r>
      <w:r>
        <w:t>текста "авто", подчеркивание "нет".</w:t>
      </w:r>
    </w:p>
    <w:p w:rsidR="00000000" w:rsidRDefault="004749D8">
      <w:r>
        <w:t>Текст заголовков (за исключением заголовков раздела "Приложения"): выполняется в том же формате, что и нумерация разделов.</w:t>
      </w:r>
    </w:p>
    <w:p w:rsidR="00000000" w:rsidRDefault="004749D8">
      <w:r>
        <w:t>Ненумерованные списки выполняются в следующем формате:</w:t>
      </w:r>
    </w:p>
    <w:p w:rsidR="00000000" w:rsidRDefault="004749D8">
      <w:r>
        <w:t>"нумерованный" - "изменить";</w:t>
      </w:r>
    </w:p>
    <w:p w:rsidR="00000000" w:rsidRDefault="004749D8">
      <w:r>
        <w:t>вкладка "Изменение маркированного списка": знак маркера "-", положение маркера отступ "0,5 см", положение текста: табуляция после "1,5 см", отступ "1,5 см".</w:t>
      </w:r>
    </w:p>
    <w:p w:rsidR="00000000" w:rsidRDefault="004749D8">
      <w:r>
        <w:t>вкладка "Шрифт": шрифт "Times New Roman", начертание "обычный", цвет текста "авто", подчеркивание "</w:t>
      </w:r>
      <w:r>
        <w:t>нет".</w:t>
      </w:r>
    </w:p>
    <w:p w:rsidR="00000000" w:rsidRDefault="004749D8">
      <w:r>
        <w:t>Таблицы. Нумерация таблиц в разделах сквозная.</w:t>
      </w:r>
    </w:p>
    <w:p w:rsidR="00000000" w:rsidRDefault="004749D8">
      <w:r>
        <w:t>Формат заголовка таблицы:</w:t>
      </w:r>
    </w:p>
    <w:p w:rsidR="00000000" w:rsidRDefault="004749D8">
      <w:r>
        <w:t xml:space="preserve">шрифт: "Times New Roman", размер шрифта - "12", начертание - "полужирный", цвет - "авто", масштаб - "100%", интервал - "обычный", смещение - </w:t>
      </w:r>
      <w:r>
        <w:lastRenderedPageBreak/>
        <w:t>"нет".</w:t>
      </w:r>
    </w:p>
    <w:p w:rsidR="00000000" w:rsidRDefault="004749D8">
      <w:r>
        <w:t>абзац: выравнивание - "по цен</w:t>
      </w:r>
      <w:r>
        <w:t>тру"; отступ - слева "0", справа "0", первая строка "0"; интервал - перед "0", после "0", междустрочный "одинарный".</w:t>
      </w:r>
    </w:p>
    <w:p w:rsidR="00000000" w:rsidRDefault="004749D8">
      <w:r>
        <w:t>Формат номера таблицы:</w:t>
      </w:r>
    </w:p>
    <w:p w:rsidR="00000000" w:rsidRDefault="004749D8">
      <w:r>
        <w:t xml:space="preserve">шрифт: "Times New Roman", размер шрифта - "12", начертание - "обычный", цвет - "авто", масштаб - "100%", интервал - </w:t>
      </w:r>
      <w:r>
        <w:t>"обычный", смещение - "нет".</w:t>
      </w:r>
    </w:p>
    <w:p w:rsidR="00000000" w:rsidRDefault="004749D8">
      <w:r>
        <w:t>абзац: выравнивание - "по правому краю"; отступ - слева "0", справа "0", первая строка "0"; интервал - перед "0", после "0", междустрочный "одинарный".</w:t>
      </w:r>
    </w:p>
    <w:p w:rsidR="00000000" w:rsidRDefault="004749D8">
      <w:r>
        <w:t>Таблица располагается по центру страницы.</w:t>
      </w:r>
    </w:p>
    <w:p w:rsidR="00000000" w:rsidRDefault="004749D8">
      <w:r>
        <w:t>Формат данных в ячейках таблицы:</w:t>
      </w:r>
    </w:p>
    <w:p w:rsidR="00000000" w:rsidRDefault="004749D8">
      <w:r>
        <w:t>шрифт: "Times New Roman", размер шрифта - "10", начертание - "обычный", цвет - "авто", масштаб - "100%", интервал - "обычный", смещение - "нет".</w:t>
      </w:r>
    </w:p>
    <w:p w:rsidR="00000000" w:rsidRDefault="004749D8">
      <w:r>
        <w:t>абзац: выравнивание - "по центру"; отступ - слева "0", справа "0", первая строка "0"; интервал - перед "0", пос</w:t>
      </w:r>
      <w:r>
        <w:t>ле "0", междустрочный "одинарный";</w:t>
      </w:r>
    </w:p>
    <w:p w:rsidR="00000000" w:rsidRDefault="004749D8">
      <w:r>
        <w:t>свойства таблицы: ячейка по центру.</w:t>
      </w:r>
    </w:p>
    <w:p w:rsidR="00000000" w:rsidRDefault="004749D8">
      <w:r>
        <w:t>По тексту Планов допускается использование фотографического материала, необходимых схем и диаграмм. Название указывается под схемой или диаграммой, например: "Рис. 1.1 - Вид на территор</w:t>
      </w:r>
      <w:r>
        <w:t>ию ОТИ". Нумерация рисунков в разделах сквозная. Формат их названий:</w:t>
      </w:r>
    </w:p>
    <w:p w:rsidR="00000000" w:rsidRDefault="004749D8">
      <w:r>
        <w:t>шрифт: "Times New Roman", размер шрифта - "12", начертание - "обычный", цвет - "авто", масштаб - "100%", интервал - "обычный", смещение - "нет".</w:t>
      </w:r>
    </w:p>
    <w:p w:rsidR="00000000" w:rsidRDefault="004749D8">
      <w:r>
        <w:t xml:space="preserve">абзац: выравнивание - "по центру"; отступ </w:t>
      </w:r>
      <w:r>
        <w:t>- слева "0", справа "0", первая строка "0"; интервал - перед "0", после "0", междустрочный "одинарный".</w:t>
      </w:r>
    </w:p>
    <w:p w:rsidR="00000000" w:rsidRDefault="004749D8">
      <w:r>
        <w:t>Формат заголовка раздела "Приложения":</w:t>
      </w:r>
    </w:p>
    <w:p w:rsidR="00000000" w:rsidRDefault="004749D8">
      <w:r>
        <w:t>шрифт: "Times New Roman", размер шрифта - "36", "все прописные", начертание - "полужирный", цвет - "авто", масшта</w:t>
      </w:r>
      <w:r>
        <w:t>б - "100%", интервал - "обычный", смещение - "нет".</w:t>
      </w:r>
    </w:p>
    <w:p w:rsidR="00000000" w:rsidRDefault="004749D8">
      <w:r>
        <w:t>абзац: выравнивание - "по центру"; отступ - слева "0", справа "0", первая строка "0"; интервал - перед "0", после "0", междустрочный "одинарный".</w:t>
      </w:r>
    </w:p>
    <w:p w:rsidR="00000000" w:rsidRDefault="004749D8">
      <w:r>
        <w:t>План-схемы выполняются в программах Paint или Corel Draw.</w:t>
      </w:r>
    </w:p>
    <w:p w:rsidR="00000000" w:rsidRDefault="004749D8">
      <w:r>
        <w:t>Текстовый экземпляр Плана ОТИ или ТС оформляется в виде брошюры, прошитой и заверенной печатью и подписью субъекта транспортной инфраструктуры в 2-х экземплярах на бумажном носителе и 1-ном экземпляре на электронном носителе.</w:t>
      </w:r>
    </w:p>
    <w:p w:rsidR="00000000" w:rsidRDefault="004749D8">
      <w:bookmarkStart w:id="9" w:name="sub_479"/>
    </w:p>
    <w:bookmarkEnd w:id="9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Для служебного </w:t>
      </w:r>
      <w:r>
        <w:rPr>
          <w:sz w:val="22"/>
          <w:szCs w:val="22"/>
        </w:rPr>
        <w:t>пользования                         Утверждаю</w:t>
      </w:r>
    </w:p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Экз. N                                     Начальник      Управления</w:t>
      </w:r>
    </w:p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Инв. N дата                                транспортной безопасности</w:t>
      </w:r>
    </w:p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Peг. N                                  Федерального дорожного агентства</w:t>
      </w:r>
    </w:p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 "ФИО"</w:t>
      </w:r>
    </w:p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"___" ___________ 201__ г.</w:t>
      </w:r>
    </w:p>
    <w:p w:rsidR="00000000" w:rsidRDefault="004749D8"/>
    <w:p w:rsidR="00000000" w:rsidRDefault="004749D8">
      <w:pPr>
        <w:pStyle w:val="1"/>
      </w:pPr>
      <w:r>
        <w:t>План</w:t>
      </w:r>
      <w:r>
        <w:br/>
        <w:t>обеспечения транспортной безопасности</w:t>
      </w:r>
      <w:r>
        <w:br/>
        <w:t>объекта транспортной инфраструктуры</w:t>
      </w:r>
      <w:r>
        <w:br/>
      </w:r>
      <w:r>
        <w:t>(указывается полное наименование объекта транспортной инфраструктуры городского наземного электрического транспорта)</w:t>
      </w:r>
    </w:p>
    <w:p w:rsidR="00000000" w:rsidRDefault="004749D8"/>
    <w:p w:rsidR="00000000" w:rsidRDefault="004749D8">
      <w:pPr>
        <w:pStyle w:val="1"/>
      </w:pPr>
      <w:r>
        <w:t>План обеспечения транспортной безопасности ОТИ</w:t>
      </w:r>
      <w:r>
        <w:br/>
        <w:t>(указывается полное наименование объекта транспортной инфраструктуры городского наземного э</w:t>
      </w:r>
      <w:r>
        <w:t>лектрического транспорта)</w:t>
      </w:r>
      <w:r>
        <w:br/>
        <w:t>разработан на основании результатов оценки уязвимости ОТИ,</w:t>
      </w:r>
      <w:r>
        <w:br/>
        <w:t>проведенной специализированной организацией в области обеспечения</w:t>
      </w:r>
      <w:r>
        <w:br/>
        <w:t>транспортной безопасности _____________________________________</w:t>
      </w:r>
      <w:r>
        <w:br/>
        <w:t>(указывается полное наименование специали</w:t>
      </w:r>
      <w:r>
        <w:t xml:space="preserve">зированной организации) </w:t>
      </w:r>
      <w:r>
        <w:br/>
        <w:t>и утвержденных Федеральным дорожным агентством ______, исх. N ____</w:t>
      </w:r>
    </w:p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9"/>
        <w:gridCol w:w="1987"/>
        <w:gridCol w:w="3475"/>
        <w:gridCol w:w="1678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Категория объекта транспортной инфраструктуры городского наземного электрического транспорта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Реестровый номер объекта транспортной инфраструктуры городского назем</w:t>
            </w:r>
            <w:r w:rsidRPr="004749D8">
              <w:t>ного электрического транспорта, дата присвоения категории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Полное наименование субъекта транспортной инфраструктуры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Юридический адрес субъекта транспортной инфраструктуры, телефон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Фактический адрес субъекта транспортной инфраструктуры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Номер и дата ЕГРЮЛ/ЕГРИП субъекта транспортной инфраструктуры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ИНН субъекта транспортной инфраструктуры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Фактический адрес объекта транспортной</w:t>
            </w:r>
          </w:p>
          <w:p w:rsidR="00000000" w:rsidRPr="004749D8" w:rsidRDefault="004749D8">
            <w:pPr>
              <w:pStyle w:val="afff4"/>
            </w:pPr>
            <w:r w:rsidRPr="004749D8">
              <w:t>инфраструктуры городского наземного</w:t>
            </w:r>
          </w:p>
          <w:p w:rsidR="00000000" w:rsidRPr="004749D8" w:rsidRDefault="004749D8">
            <w:pPr>
              <w:pStyle w:val="afff4"/>
            </w:pPr>
            <w:r w:rsidRPr="004749D8">
              <w:t>электрического транспорта, телефон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ИНН объекта транспортной инфраструкту</w:t>
            </w:r>
            <w:r w:rsidRPr="004749D8">
              <w:t>ры</w:t>
            </w:r>
          </w:p>
        </w:tc>
        <w:tc>
          <w:tcPr>
            <w:tcW w:w="5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pStyle w:val="1"/>
      </w:pPr>
      <w:bookmarkStart w:id="10" w:name="sub_505"/>
      <w:r>
        <w:t>Рисунок 1 - Пример оформления титульного листа Плана ОТИ</w:t>
      </w:r>
    </w:p>
    <w:bookmarkEnd w:id="10"/>
    <w:p w:rsidR="00000000" w:rsidRDefault="004749D8"/>
    <w:p w:rsidR="00000000" w:rsidRDefault="004749D8">
      <w:pPr>
        <w:pStyle w:val="1"/>
      </w:pPr>
      <w:bookmarkStart w:id="11" w:name="sub_480"/>
      <w:r>
        <w:t>Таблица 1 - Содержание Плана ОТИ</w:t>
      </w:r>
    </w:p>
    <w:bookmarkEnd w:id="11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8135"/>
        <w:gridCol w:w="850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N раздела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Название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N стр.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481" w:history="1">
              <w:r w:rsidRPr="004749D8">
                <w:rPr>
                  <w:rStyle w:val="a4"/>
                </w:rPr>
                <w:t>1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22" w:history="1">
              <w:r w:rsidRPr="004749D8">
                <w:rPr>
                  <w:rStyle w:val="a4"/>
                </w:rPr>
                <w:t>подпункта 1 пункт 4</w:t>
              </w:r>
            </w:hyperlink>
            <w:r w:rsidRPr="004749D8">
              <w:t xml:space="preserve"> Порядка разработки планов </w:t>
            </w:r>
            <w:r w:rsidRPr="004749D8">
              <w:lastRenderedPageBreak/>
              <w:t xml:space="preserve">обеспечения транспортной безопасности объектов транспортной инфраструктуры и транспортных средств, утвержденного </w:t>
            </w:r>
            <w:hyperlink r:id="rId23" w:history="1">
              <w:r w:rsidRPr="004749D8">
                <w:rPr>
                  <w:rStyle w:val="a4"/>
                </w:rPr>
                <w:t>приказом</w:t>
              </w:r>
            </w:hyperlink>
            <w:r w:rsidRPr="004749D8">
              <w:t xml:space="preserve"> Минтранса России N 34 от 11 февраля 2010 года (далее - Порядок) "О полном наименовании юридического или физического лица, являющегося собственником объекта транспортной инфраструктуры, или использующего их на иных законных </w:t>
            </w:r>
            <w:r w:rsidRPr="004749D8">
              <w:t>основаниях, юридическом и фактическом адресе, полном наименовании объекта транспортной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482" w:history="1">
              <w:r w:rsidRPr="004749D8">
                <w:rPr>
                  <w:rStyle w:val="a4"/>
                </w:rPr>
                <w:t>2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24" w:history="1">
              <w:r w:rsidRPr="004749D8">
                <w:rPr>
                  <w:rStyle w:val="a4"/>
                </w:rPr>
                <w:t>подпункта 2 пункт 4</w:t>
              </w:r>
            </w:hyperlink>
            <w:r w:rsidRPr="004749D8">
              <w:t xml:space="preserve"> Порядка "О технических и технол</w:t>
            </w:r>
            <w:r w:rsidRPr="004749D8">
              <w:t>огических характеристиках объекта транспортной инфраструктуры (порядке функционирования, эксплуатации объекта транспортной инфраструктуры)".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489" w:history="1">
              <w:r w:rsidRPr="004749D8">
                <w:rPr>
                  <w:rStyle w:val="a4"/>
                </w:rPr>
                <w:t>3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25" w:history="1">
              <w:r w:rsidRPr="004749D8">
                <w:rPr>
                  <w:rStyle w:val="a4"/>
                </w:rPr>
                <w:t>подпункта 3 пунк</w:t>
              </w:r>
              <w:r w:rsidRPr="004749D8">
                <w:rPr>
                  <w:rStyle w:val="a4"/>
                </w:rPr>
                <w:t>т 4</w:t>
              </w:r>
            </w:hyperlink>
            <w:r w:rsidRPr="004749D8">
              <w:t xml:space="preserve"> Порядка "О назначении лиц, ответственных за обеспечение транспортной безопасности в субъекте транспортной инфраструктуры, лиц занимающих должность на объекте транспортной инфраструктуры и ответственных за обеспечение транспортной безопасности, персо</w:t>
            </w:r>
            <w:r w:rsidRPr="004749D8">
              <w:t>нале, чья деятельность непосредственно связана с обеспечением транспортной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490" w:history="1">
              <w:r w:rsidRPr="004749D8">
                <w:rPr>
                  <w:rStyle w:val="a4"/>
                </w:rPr>
                <w:t>4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26" w:history="1">
              <w:r w:rsidRPr="004749D8">
                <w:rPr>
                  <w:rStyle w:val="a4"/>
                </w:rPr>
                <w:t>подпункта 4 пункт 4</w:t>
              </w:r>
            </w:hyperlink>
            <w:r w:rsidRPr="004749D8">
              <w:t xml:space="preserve"> Порядка "О границах части (наземной, подземно</w:t>
            </w:r>
            <w:r w:rsidRPr="004749D8">
              <w:t>й, воздушной, надводной, подводной) объекта транспортной инфраструктуры, проход в которую осуществляется через специально оборудованные места на объекте транспортной инфраструктуры для осуществления контроля в установленном порядке за проходом людей и прое</w:t>
            </w:r>
            <w:r w:rsidRPr="004749D8">
              <w:t>здом транспортных средств"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- </w:t>
            </w:r>
            <w:hyperlink r:id="rId27" w:history="1">
              <w:r w:rsidRPr="004749D8">
                <w:rPr>
                  <w:rStyle w:val="a4"/>
                </w:rPr>
                <w:t>подпункта 5 пункта 4</w:t>
              </w:r>
            </w:hyperlink>
            <w:r w:rsidRPr="004749D8">
              <w:t xml:space="preserve"> Порядка "О строениях, помещениях, конструктивных, технологических и технических элементах объекта транспортной инфраструктуры, акт незаконного вмешательства в отношении которых приведет к полному или частичному прекращению его функционирования и/или возни</w:t>
            </w:r>
            <w:r w:rsidRPr="004749D8">
              <w:t>кновению чрезвычайных ситуаций"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491" w:history="1">
              <w:r w:rsidRPr="004749D8">
                <w:rPr>
                  <w:rStyle w:val="a4"/>
                </w:rPr>
                <w:t>5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28" w:history="1">
              <w:r w:rsidRPr="004749D8">
                <w:rPr>
                  <w:rStyle w:val="a4"/>
                </w:rPr>
                <w:t>подпункта 6 пункта 4</w:t>
              </w:r>
            </w:hyperlink>
            <w:r w:rsidRPr="004749D8">
              <w:t xml:space="preserve"> Порядка "О порядке допуска физических лиц и транспортных средств в зону транспортной безопасности в ц</w:t>
            </w:r>
            <w:r w:rsidRPr="004749D8">
              <w:t>елях обеспечения транспортной безопасности (пропускной режим), о порядке передвижения физических лиц и транспортных средств в зоне транспортной безопасности в целях обеспечения транспортной безопасности (внутриобъектовый режим)"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492" w:history="1">
              <w:r w:rsidRPr="004749D8">
                <w:rPr>
                  <w:rStyle w:val="a4"/>
                </w:rPr>
                <w:t>6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29" w:history="1">
              <w:r w:rsidRPr="004749D8">
                <w:rPr>
                  <w:rStyle w:val="a4"/>
                </w:rPr>
                <w:t>подпункта 7 пункта 4</w:t>
              </w:r>
            </w:hyperlink>
            <w:r w:rsidRPr="004749D8">
              <w:t xml:space="preserve"> Порядка "О количестве и месте расположения специально оборудованного помещения, из которого осуществляется управление инженерно-техническими системами и силами </w:t>
            </w:r>
            <w:r w:rsidRPr="004749D8">
              <w:t xml:space="preserve">обеспечения транспортной безопасности (пост управления обеспечения транспортной безопасности на объекте транспортной </w:t>
            </w:r>
            <w:r w:rsidRPr="004749D8">
              <w:lastRenderedPageBreak/>
              <w:t>инфраструктуры)"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493" w:history="1">
              <w:r w:rsidRPr="004749D8">
                <w:rPr>
                  <w:rStyle w:val="a4"/>
                </w:rPr>
                <w:t>7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Реализация:</w:t>
            </w:r>
          </w:p>
          <w:p w:rsidR="00000000" w:rsidRPr="004749D8" w:rsidRDefault="004749D8">
            <w:pPr>
              <w:pStyle w:val="afff4"/>
            </w:pPr>
            <w:r w:rsidRPr="004749D8">
              <w:t xml:space="preserve">- </w:t>
            </w:r>
            <w:hyperlink r:id="rId30" w:history="1">
              <w:r w:rsidRPr="004749D8">
                <w:rPr>
                  <w:rStyle w:val="a4"/>
                </w:rPr>
                <w:t>подпункта 8 пункта 4</w:t>
              </w:r>
            </w:hyperlink>
            <w:r w:rsidRPr="004749D8">
              <w:t xml:space="preserve"> Порядка "О местах размещения и составе конструкций объекта транспортной инфраструктуры (заграждения, противотаранные устройства, решетки, усиленные двери, заборы, шлюзы и т.д.), предназначенных для воспрепятствования несанкционированному проникновению </w:t>
            </w:r>
            <w:r w:rsidRPr="004749D8">
              <w:t>лица (группы лиц), пытающегося совершить акт незаконного вмешательства в зону транспортной безопасности, в том числе с использованием транспортного средства";</w:t>
            </w:r>
          </w:p>
          <w:p w:rsidR="00000000" w:rsidRPr="004749D8" w:rsidRDefault="004749D8">
            <w:pPr>
              <w:pStyle w:val="afff4"/>
            </w:pPr>
            <w:r w:rsidRPr="004749D8">
              <w:t xml:space="preserve">- </w:t>
            </w:r>
            <w:hyperlink r:id="rId31" w:history="1">
              <w:r w:rsidRPr="004749D8">
                <w:rPr>
                  <w:rStyle w:val="a4"/>
                </w:rPr>
                <w:t>подпункта 10 пункта 4</w:t>
              </w:r>
            </w:hyperlink>
            <w:r w:rsidRPr="004749D8">
              <w:t xml:space="preserve"> Порядка "О </w:t>
            </w:r>
            <w:r w:rsidRPr="004749D8">
              <w:t>местах размещения и составе систем и средств сигнализации, контроля доступа, досмотра, видеонаблюдения, аудио- и видеозаписи, связи, освещения, сбора, обработки, приема и передачи информации";</w:t>
            </w:r>
          </w:p>
          <w:p w:rsidR="00000000" w:rsidRPr="004749D8" w:rsidRDefault="004749D8">
            <w:pPr>
              <w:pStyle w:val="afff4"/>
            </w:pPr>
            <w:r w:rsidRPr="004749D8">
              <w:t xml:space="preserve">- </w:t>
            </w:r>
            <w:hyperlink r:id="rId32" w:history="1">
              <w:r w:rsidRPr="004749D8">
                <w:rPr>
                  <w:rStyle w:val="a4"/>
                </w:rPr>
                <w:t>подпункта 11 пункта 4</w:t>
              </w:r>
            </w:hyperlink>
            <w:r w:rsidRPr="004749D8">
              <w:t xml:space="preserve"> Порядка "О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безопасности, используемых на объекте транспортной инфраструктуры в целях защиты от а</w:t>
            </w:r>
            <w:r w:rsidRPr="004749D8">
              <w:t>ктов незаконного вмешательств"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494" w:history="1">
              <w:r w:rsidRPr="004749D8">
                <w:rPr>
                  <w:rStyle w:val="a4"/>
                </w:rPr>
                <w:t>8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33" w:history="1">
              <w:r w:rsidRPr="004749D8">
                <w:rPr>
                  <w:rStyle w:val="a4"/>
                </w:rPr>
                <w:t>подпункта 9 пункта 4</w:t>
              </w:r>
            </w:hyperlink>
            <w:r w:rsidRPr="004749D8">
              <w:t xml:space="preserve"> Порядка "О мероприятиях по обнаружению лиц, которым запрещено пребывание в зоне транспортной безопасно</w:t>
            </w:r>
            <w:r w:rsidRPr="004749D8">
              <w:t>сти, обследованию людей, транспортных средств, груза, багажа, ручной клади и личных вещей в целях обнаружения оружия, взрывчатых веществ или других устройств, предметов и веществ, которые запрещены для перемещения в зону транспортной безопасности в связи с</w:t>
            </w:r>
            <w:r w:rsidRPr="004749D8">
              <w:t xml:space="preserve"> возможностью их использования в целях совершения акта незаконного вмешательства"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495" w:history="1">
              <w:r w:rsidRPr="004749D8">
                <w:rPr>
                  <w:rStyle w:val="a4"/>
                </w:rPr>
                <w:t>9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34" w:history="1">
              <w:r w:rsidRPr="004749D8">
                <w:rPr>
                  <w:rStyle w:val="a4"/>
                </w:rPr>
                <w:t>подпункта 12 пункта 4</w:t>
              </w:r>
            </w:hyperlink>
            <w:r w:rsidRPr="004749D8">
              <w:t xml:space="preserve"> Порядка "О порядке накопления, обработки и хранени</w:t>
            </w:r>
            <w:r w:rsidRPr="004749D8">
              <w:t>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уполномоченным подразделениям органов Федеральной службы безопасности РФ и органов внутренних дел РФ"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496" w:history="1">
              <w:r w:rsidRPr="004749D8">
                <w:rPr>
                  <w:rStyle w:val="a4"/>
                </w:rPr>
                <w:t>10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35" w:history="1">
              <w:r w:rsidRPr="004749D8">
                <w:rPr>
                  <w:rStyle w:val="a4"/>
                </w:rPr>
                <w:t>подпункта 13 пункта 4</w:t>
              </w:r>
            </w:hyperlink>
            <w:r w:rsidRPr="004749D8">
              <w:t xml:space="preserve"> Порядка "О местах размещения и оснащенности, специально оборудованных мест на объекте транспортной инфраструктуры для осуществления контро</w:t>
            </w:r>
            <w:r w:rsidRPr="004749D8">
              <w:t>ля в установленном порядке за проходом людей и проездом транспортных средств в зону транспортной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497" w:history="1">
              <w:r w:rsidRPr="004749D8">
                <w:rPr>
                  <w:rStyle w:val="a4"/>
                </w:rPr>
                <w:t>11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36" w:history="1">
              <w:r w:rsidRPr="004749D8">
                <w:rPr>
                  <w:rStyle w:val="a4"/>
                </w:rPr>
                <w:t>подпункта 14 пункта 4</w:t>
              </w:r>
            </w:hyperlink>
            <w:r w:rsidRPr="004749D8">
              <w:t xml:space="preserve"> Порядка "О порядке выдачи документов, дающих основание для прохода (проезда) на объект транспортной инфраструктуры, в/на критический элемент объекта транспортной инфраструктуры и их границ, а </w:t>
            </w:r>
            <w:r w:rsidRPr="004749D8">
              <w:lastRenderedPageBreak/>
              <w:t>также идентификации личности по ним"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498" w:history="1">
              <w:r w:rsidRPr="004749D8">
                <w:rPr>
                  <w:rStyle w:val="a4"/>
                </w:rPr>
                <w:t>12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37" w:history="1">
              <w:r w:rsidRPr="004749D8">
                <w:rPr>
                  <w:rStyle w:val="a4"/>
                </w:rPr>
                <w:t>подпункта 15 пункта 4</w:t>
              </w:r>
            </w:hyperlink>
            <w:r w:rsidRPr="004749D8">
              <w:t xml:space="preserve"> Порядка "Порядок прохода, проезда лиц, транспортных средств в зону транспортной безопасности, в/на критический элемент объекта транспортной инфраструктуры че</w:t>
            </w:r>
            <w:r w:rsidRPr="004749D8">
              <w:t>рез контрольно-пропускной пункт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499" w:history="1">
              <w:r w:rsidRPr="004749D8">
                <w:rPr>
                  <w:rStyle w:val="a4"/>
                </w:rPr>
                <w:t>13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38" w:history="1">
              <w:r w:rsidRPr="004749D8">
                <w:rPr>
                  <w:rStyle w:val="a4"/>
                </w:rPr>
                <w:t>подпункта 16 пункта 4</w:t>
              </w:r>
            </w:hyperlink>
            <w:r w:rsidRPr="004749D8">
              <w:t xml:space="preserve"> Порядка "Порядок организации связи, оповещения сил обеспечения транспортной безопасности, а также в</w:t>
            </w:r>
            <w:r w:rsidRPr="004749D8">
              <w:t>заимодействия между лицами, ответственными за обеспечение транспортной безопасности в субъекте, на объекте транспортной инфраструктуры, входящими в состав подразделений транспортной безопасности, а также персоналом, чья деятельность непосредственно связана</w:t>
            </w:r>
            <w:r w:rsidRPr="004749D8">
              <w:t xml:space="preserve"> с обеспечением транспортной безопасности"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00" w:history="1">
              <w:r w:rsidRPr="004749D8">
                <w:rPr>
                  <w:rStyle w:val="a4"/>
                </w:rPr>
                <w:t>14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39" w:history="1">
              <w:r w:rsidRPr="004749D8">
                <w:rPr>
                  <w:rStyle w:val="a4"/>
                </w:rPr>
                <w:t>подпункта 17 пункта 4</w:t>
              </w:r>
            </w:hyperlink>
            <w:r w:rsidRPr="004749D8">
              <w:t xml:space="preserve"> Порядка "Порядок действий при тревогах: "угроза захвата", угроза взрыва"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01" w:history="1">
              <w:r w:rsidRPr="004749D8">
                <w:rPr>
                  <w:rStyle w:val="a4"/>
                </w:rPr>
                <w:t>15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40" w:history="1">
              <w:r w:rsidRPr="004749D8">
                <w:rPr>
                  <w:rStyle w:val="a4"/>
                </w:rPr>
                <w:t>подпункта 18 пункта 4</w:t>
              </w:r>
            </w:hyperlink>
            <w:r w:rsidRPr="004749D8">
              <w:t xml:space="preserve"> Порядка "Порядок доступа к сведениям, содержащимся в Плане"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02" w:history="1">
              <w:r w:rsidRPr="004749D8">
                <w:rPr>
                  <w:rStyle w:val="a4"/>
                </w:rPr>
                <w:t>16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41" w:history="1">
              <w:r w:rsidRPr="004749D8">
                <w:rPr>
                  <w:rStyle w:val="a4"/>
                </w:rPr>
                <w:t>подпункта 19 пункта 4</w:t>
              </w:r>
            </w:hyperlink>
            <w:r w:rsidRPr="004749D8">
              <w:t xml:space="preserve"> Порядка "Порядок информирования компетентного органа в области обеспечения транспортной безопасности и уполномоченных подразделений органов Федеральной службы безопасности </w:t>
            </w:r>
            <w:r w:rsidRPr="004749D8">
              <w:t>Российской Федерации и органов внутренних дел Российской Федерации о непосредственных и прямых угрозах совершения акта незаконного вмешательства"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03" w:history="1">
              <w:r w:rsidRPr="004749D8">
                <w:rPr>
                  <w:rStyle w:val="a4"/>
                </w:rPr>
                <w:t>17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42" w:history="1">
              <w:r w:rsidRPr="004749D8">
                <w:rPr>
                  <w:rStyle w:val="a4"/>
                </w:rPr>
                <w:t xml:space="preserve">подпункта </w:t>
              </w:r>
              <w:r w:rsidRPr="004749D8">
                <w:rPr>
                  <w:rStyle w:val="a4"/>
                </w:rPr>
                <w:t>20 пункта 4</w:t>
              </w:r>
            </w:hyperlink>
            <w:r w:rsidRPr="004749D8">
              <w:t xml:space="preserve"> Порядка "Порядок организации как самостоятельно, так и с участием представителей федеральных органов исполнительной власти учений и тренировок"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04" w:history="1">
              <w:r w:rsidRPr="004749D8">
                <w:rPr>
                  <w:rStyle w:val="a4"/>
                </w:rPr>
                <w:t>18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Приложения к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06" w:history="1">
              <w:r w:rsidRPr="004749D8">
                <w:rPr>
                  <w:rStyle w:val="a4"/>
                </w:rPr>
                <w:t>18.1</w:t>
              </w:r>
            </w:hyperlink>
            <w:r w:rsidRPr="004749D8"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1</w:t>
            </w:r>
          </w:p>
          <w:p w:rsidR="00000000" w:rsidRPr="004749D8" w:rsidRDefault="004749D8">
            <w:pPr>
              <w:pStyle w:val="afff4"/>
            </w:pPr>
            <w:r w:rsidRPr="004749D8">
              <w:t xml:space="preserve">Размещается приказ СТИ "Об утверждении Положения (устава) подразделения транспортной безопасности объекта транспортной инфраструктуры субъекта транспортной инфраструктуры" (приложением к приказу СТИ оформляется Положение (устав) подразделения транспортной </w:t>
            </w:r>
            <w:r w:rsidRPr="004749D8">
              <w:t>безопасности ОТИ субъекта транспортной инфраструктуры).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07" w:history="1">
              <w:r w:rsidRPr="004749D8">
                <w:rPr>
                  <w:rStyle w:val="a4"/>
                </w:rPr>
                <w:t>18.2</w:t>
              </w:r>
            </w:hyperlink>
            <w:r w:rsidRPr="004749D8"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2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организационно-штатной структуры управления в субъекте транспортной инфраструктуры".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08" w:history="1">
              <w:r w:rsidRPr="004749D8">
                <w:rPr>
                  <w:rStyle w:val="a4"/>
                </w:rPr>
                <w:t>18.3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3</w:t>
            </w:r>
          </w:p>
          <w:p w:rsidR="00000000" w:rsidRPr="004749D8" w:rsidRDefault="004749D8">
            <w:pPr>
              <w:pStyle w:val="afff4"/>
            </w:pPr>
            <w:r w:rsidRPr="004749D8">
              <w:t xml:space="preserve">Размещается приказ СТИ "Об утверждении номенклатуры (перечня) должностей работников субъекта транспортной инфраструктуры (далее - персонал), осуществляющих деятельность в зоне транспортной безопасности и на </w:t>
            </w:r>
            <w:r w:rsidRPr="004749D8">
              <w:lastRenderedPageBreak/>
              <w:t>критических элементах ОТИ".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09" w:history="1">
              <w:r w:rsidRPr="004749D8">
                <w:rPr>
                  <w:rStyle w:val="a4"/>
                </w:rPr>
                <w:t>18.4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4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номенклатуры (перечня) должностей персонала, непосредственно связанного с обеспечением транспортной безопасности ОТИ".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10" w:history="1">
              <w:r w:rsidRPr="004749D8">
                <w:rPr>
                  <w:rStyle w:val="a4"/>
                </w:rPr>
                <w:t>18.5</w:t>
              </w:r>
            </w:hyperlink>
            <w:r w:rsidRPr="004749D8"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5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номенклатуры (перечня) должностей персонала, юридических лиц, осуществляющих на законных основаниях деятельность в зоне транспортной безопасности или на критических элементах ОТИ".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11" w:history="1">
              <w:r w:rsidRPr="004749D8">
                <w:rPr>
                  <w:rStyle w:val="a4"/>
                </w:rPr>
                <w:t>18.6</w:t>
              </w:r>
            </w:hyperlink>
            <w:r w:rsidRPr="004749D8"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</w:t>
            </w:r>
            <w:r w:rsidRPr="004749D8">
              <w:t>ложение N 6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положения (инструкция) о пропускном и внутриобъектовом режиме ОТИ".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61" w:history="1">
              <w:r w:rsidRPr="004749D8">
                <w:rPr>
                  <w:rStyle w:val="a4"/>
                </w:rPr>
                <w:t>18.7.</w:t>
              </w:r>
            </w:hyperlink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7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порядка выявления и распознавания на контрольно-пр</w:t>
            </w:r>
            <w:r w:rsidRPr="004749D8">
              <w:t>опускных пунктах/постах физических лиц, не имеющих правовых оснований на проход и/или проезд в зону транспортной безопасности или на критические элементы ОТИ, а также предметов и веществ, которые запрещены или ограничены для перемещения в зону транспортной</w:t>
            </w:r>
            <w:r w:rsidRPr="004749D8">
              <w:t xml:space="preserve"> безопасности и на критические элементы ОТИ в соответствии с законодательством Российской Федерации".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13" w:history="1">
              <w:r w:rsidRPr="004749D8">
                <w:rPr>
                  <w:rStyle w:val="a4"/>
                </w:rPr>
                <w:t>18.8</w:t>
              </w:r>
            </w:hyperlink>
            <w:r w:rsidRPr="004749D8"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8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 порядке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 или</w:t>
            </w:r>
            <w:r w:rsidRPr="004749D8">
              <w:t xml:space="preserve"> совершения АНВ в отношении ОТИ".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14" w:history="1">
              <w:r w:rsidRPr="004749D8">
                <w:rPr>
                  <w:rStyle w:val="a4"/>
                </w:rPr>
                <w:t>18.9</w:t>
              </w:r>
            </w:hyperlink>
            <w:r w:rsidRPr="004749D8"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9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порядка реагирования лиц, ответственных за обеспечение транспортной безопасности и персонала, непосредственно связанного с обеспечением</w:t>
            </w:r>
            <w:r w:rsidRPr="004749D8">
              <w:t xml:space="preserve"> транспортной безопасности ОТИ, а также подразделений транспортной безопасности на подготовку к совершению АНВ или совершения АНВ в отношении ОТИ".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15" w:history="1">
              <w:r w:rsidRPr="004749D8">
                <w:rPr>
                  <w:rStyle w:val="a4"/>
                </w:rPr>
                <w:t>18.10</w:t>
              </w:r>
            </w:hyperlink>
            <w:r w:rsidRPr="004749D8"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10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Порядка информирова</w:t>
            </w:r>
            <w:r w:rsidRPr="004749D8">
              <w:t>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РФ, федерального органа исполнительной власти, осуществляющего функции по в</w:t>
            </w:r>
            <w:r w:rsidRPr="004749D8">
              <w:t xml:space="preserve">ыработке государственной политики и нормативно-правовому регулированию в сфере внутренних дел, а также </w:t>
            </w:r>
            <w:r w:rsidRPr="004749D8">
              <w:lastRenderedPageBreak/>
              <w:t>территориального управления федерального органа исполнительной власти, осуществляющего функции по контролю и надзору в сфере транспорта о непосредственны</w:t>
            </w:r>
            <w:r w:rsidRPr="004749D8">
              <w:t>х, прямых угрозах и фактах совершения АНВ в деятельность ОТИ".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16" w:history="1">
              <w:r w:rsidRPr="004749D8">
                <w:rPr>
                  <w:rStyle w:val="a4"/>
                </w:rPr>
                <w:t>18.11</w:t>
              </w:r>
            </w:hyperlink>
            <w:r w:rsidRPr="004749D8"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11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порядка доведения до сил обеспечения транспортной безопасности информации об изменении уровней безопасности, а так же реагирования на такую информацию".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17" w:history="1">
              <w:r w:rsidRPr="004749D8">
                <w:rPr>
                  <w:rStyle w:val="a4"/>
                </w:rPr>
                <w:t>18.12</w:t>
              </w:r>
            </w:hyperlink>
            <w:r w:rsidRPr="004749D8"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12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</w:t>
            </w:r>
            <w:r w:rsidRPr="004749D8">
              <w:t>иказ СТИ "Об утверждении порядка функционирования инженерно-технических систем обеспечения транспортной безопасности, накопления, обработки и хранения данных со всех инженерно-технических систем обеспечения транспортной безопасности, включая порядок переда</w:t>
            </w:r>
            <w:r w:rsidRPr="004749D8">
              <w:t>чи данных с таких систем уполномоченным подразделениям федерального органа исполнительной власти в области обеспечения безопасности РФ, федерального органа исполнительной власти, осуществляющего функции по выработке государственной политики и нормативно-пр</w:t>
            </w:r>
            <w:r w:rsidRPr="004749D8">
              <w:t>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транспорта".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518" w:history="1">
              <w:r w:rsidRPr="004749D8">
                <w:rPr>
                  <w:rStyle w:val="a4"/>
                </w:rPr>
                <w:t>18.13</w:t>
              </w:r>
            </w:hyperlink>
            <w:r w:rsidRPr="004749D8">
              <w:t>.</w:t>
            </w:r>
          </w:p>
        </w:tc>
        <w:tc>
          <w:tcPr>
            <w:tcW w:w="8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13 Размещается пл</w:t>
            </w:r>
            <w:r w:rsidRPr="004749D8">
              <w:t>ан-схема ОТИ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pStyle w:val="1"/>
      </w:pPr>
      <w:bookmarkStart w:id="12" w:name="sub_481"/>
      <w:r>
        <w:t>1. Реализация подпункта 1 пункта 4 Порядка "О полном наименовании юридического или физического лица, являющегося собственником объекта транспортной инфраструктуры городского наземного электрического т</w:t>
      </w:r>
      <w:r>
        <w:t>ранспорта, или использующего их на иных законных основаниях, юридическом и фактическом адресе, полном наименовании объекта транспортной инфраструктуры городского наземного электрического транспорта" (раздел 1 Плана ОТИ).</w:t>
      </w:r>
    </w:p>
    <w:bookmarkEnd w:id="12"/>
    <w:p w:rsidR="00000000" w:rsidRDefault="004749D8"/>
    <w:p w:rsidR="00000000" w:rsidRDefault="004749D8">
      <w:r>
        <w:t>Источником получения исходн</w:t>
      </w:r>
      <w:r>
        <w:t>ых данных, подлежащих указанию в разделе 1 Плана ОТИ, являются:</w:t>
      </w:r>
    </w:p>
    <w:p w:rsidR="00000000" w:rsidRDefault="004749D8">
      <w:r>
        <w:t>сведения, содержащиеся в Результатах ОТИ, утвержденных Федеральным дорожным агентством;</w:t>
      </w:r>
    </w:p>
    <w:p w:rsidR="00000000" w:rsidRDefault="004749D8">
      <w:r>
        <w:t>устав организации - субъекта транспортной инфраструктуры (СТИ),</w:t>
      </w:r>
    </w:p>
    <w:p w:rsidR="00000000" w:rsidRDefault="004749D8">
      <w:r>
        <w:t>выписка из Единого государственного реес</w:t>
      </w:r>
      <w:r>
        <w:t>тра юридических лиц (ЕГРЮЛ) СТИ,</w:t>
      </w:r>
    </w:p>
    <w:p w:rsidR="00000000" w:rsidRDefault="004749D8">
      <w:r>
        <w:t>приказы о назначении руководителя и должностных лиц СТИ,</w:t>
      </w:r>
    </w:p>
    <w:p w:rsidR="00000000" w:rsidRDefault="004749D8">
      <w:r>
        <w:t>информационное письмо об учете СТИ в Статрегистре,</w:t>
      </w:r>
    </w:p>
    <w:p w:rsidR="00000000" w:rsidRDefault="004749D8">
      <w:r>
        <w:t xml:space="preserve">свидетельство о постановке на учёт СТИ в налоговом органе по месту </w:t>
      </w:r>
      <w:r>
        <w:lastRenderedPageBreak/>
        <w:t>нахождения на территории РФ,</w:t>
      </w:r>
    </w:p>
    <w:p w:rsidR="00000000" w:rsidRDefault="004749D8">
      <w:r>
        <w:t>свидетельство о гос</w:t>
      </w:r>
      <w:r>
        <w:t>ударственной регистрации СТИ.</w:t>
      </w:r>
    </w:p>
    <w:p w:rsidR="00000000" w:rsidRDefault="004749D8">
      <w:r>
        <w:t>В данном разделе Плана ОТИ указываются:</w:t>
      </w:r>
    </w:p>
    <w:p w:rsidR="00000000" w:rsidRDefault="004749D8">
      <w:r>
        <w:t>1.1. Полное наименование СТИ.</w:t>
      </w:r>
    </w:p>
    <w:p w:rsidR="00000000" w:rsidRDefault="004749D8">
      <w:r>
        <w:t>1.2. Юридический адрес СТИ.</w:t>
      </w:r>
    </w:p>
    <w:p w:rsidR="00000000" w:rsidRDefault="004749D8">
      <w:r>
        <w:t>1.3. Фактический адрес СТИ, телефон.</w:t>
      </w:r>
    </w:p>
    <w:p w:rsidR="00000000" w:rsidRDefault="004749D8">
      <w:r>
        <w:t>1.4. Номер и дата ЕГРЮЛ/ЕГРИП СТИ.</w:t>
      </w:r>
    </w:p>
    <w:p w:rsidR="00000000" w:rsidRDefault="004749D8">
      <w:r>
        <w:t>1.5. Документы, определяющие право распоряжаться ОТИ.</w:t>
      </w:r>
    </w:p>
    <w:p w:rsidR="00000000" w:rsidRDefault="004749D8">
      <w:r>
        <w:t>1.</w:t>
      </w:r>
      <w:r>
        <w:t>6. Ф.И.О., служебные и домашние телефоны должностных лиц, ответственных за обеспечение транспортной безопасности в СТИ.</w:t>
      </w:r>
    </w:p>
    <w:p w:rsidR="00000000" w:rsidRDefault="004749D8">
      <w:r>
        <w:t>1.7. Полное наименование ОТИ.</w:t>
      </w:r>
    </w:p>
    <w:p w:rsidR="00000000" w:rsidRDefault="004749D8">
      <w:r>
        <w:t>1.8. Категория ОТИ, дата, номер приказа Федерального дорожного агентства о присвоении категории.</w:t>
      </w:r>
    </w:p>
    <w:p w:rsidR="00000000" w:rsidRDefault="004749D8">
      <w:r>
        <w:t>1.9. Факт</w:t>
      </w:r>
      <w:r>
        <w:t>ический адрес ОТИ, телефон.</w:t>
      </w:r>
    </w:p>
    <w:p w:rsidR="00000000" w:rsidRDefault="004749D8"/>
    <w:p w:rsidR="00000000" w:rsidRDefault="004749D8">
      <w:pPr>
        <w:pStyle w:val="1"/>
      </w:pPr>
      <w:bookmarkStart w:id="13" w:name="sub_482"/>
      <w:r>
        <w:t>2. Реализация подпункта 2 пункт 4 Порядка "О технических и технологических характеристиках объекта транспортной инфраструктуры (порядке функционирования, эксплуатации объекта транспортной инфраструктуры)" (раздел 2 Плана</w:t>
      </w:r>
      <w:r>
        <w:t xml:space="preserve"> ОТИ).</w:t>
      </w:r>
    </w:p>
    <w:bookmarkEnd w:id="13"/>
    <w:p w:rsidR="00000000" w:rsidRDefault="004749D8"/>
    <w:p w:rsidR="00000000" w:rsidRDefault="004749D8">
      <w:r>
        <w:t>Источником получения исходных данных, подлежащих указанию в разделе 2 Плана ОТИ, являются сведения, содержащиеся в Результатах ОТИ, утвержденных Федеральным дорожным агентством.</w:t>
      </w:r>
    </w:p>
    <w:p w:rsidR="00000000" w:rsidRDefault="004749D8">
      <w:r>
        <w:t>В частности, в данном разделе Плана ОТИ необходимо указать:</w:t>
      </w:r>
    </w:p>
    <w:p w:rsidR="00000000" w:rsidRDefault="004749D8">
      <w:bookmarkStart w:id="14" w:name="sub_483"/>
      <w:r>
        <w:t>2.1. Особенности дислокации ОТИ, в том числе:</w:t>
      </w:r>
    </w:p>
    <w:bookmarkEnd w:id="14"/>
    <w:p w:rsidR="00000000" w:rsidRDefault="004749D8">
      <w:r>
        <w:t>географические,</w:t>
      </w:r>
    </w:p>
    <w:p w:rsidR="00000000" w:rsidRDefault="004749D8">
      <w:r>
        <w:t>гидрологические,</w:t>
      </w:r>
    </w:p>
    <w:p w:rsidR="00000000" w:rsidRDefault="004749D8">
      <w:r>
        <w:t>геологические.</w:t>
      </w:r>
    </w:p>
    <w:p w:rsidR="00000000" w:rsidRDefault="004749D8">
      <w:bookmarkStart w:id="15" w:name="sub_484"/>
      <w:r>
        <w:t>2.2. Состав ОТИ.</w:t>
      </w:r>
    </w:p>
    <w:bookmarkEnd w:id="15"/>
    <w:p w:rsidR="00000000" w:rsidRDefault="004749D8">
      <w:r>
        <w:t>Указывается общая площадь территории ОТИ и входящие в состав ОТИ здания, сооружения и территории:</w:t>
      </w:r>
    </w:p>
    <w:p w:rsidR="00000000" w:rsidRDefault="004749D8">
      <w:r>
        <w:t>1) Административное здание ОТИ;</w:t>
      </w:r>
    </w:p>
    <w:p w:rsidR="00000000" w:rsidRDefault="004749D8">
      <w:r>
        <w:t>2) Ремонтные мастерские, включающие вспомогательные и производственные помещения для размещения цеха технического обслуживания, цеха текущих ремонтов, помещений и мастерских отдела главного механика, складские помещения;</w:t>
      </w:r>
    </w:p>
    <w:p w:rsidR="00000000" w:rsidRDefault="004749D8">
      <w:r>
        <w:t xml:space="preserve">3) </w:t>
      </w:r>
      <w:r>
        <w:t>Стоянка для подвижного состава: открытая и закрытая;</w:t>
      </w:r>
    </w:p>
    <w:p w:rsidR="00000000" w:rsidRDefault="004749D8">
      <w:r>
        <w:t>4) Здания проходной и контрольной;</w:t>
      </w:r>
    </w:p>
    <w:p w:rsidR="00000000" w:rsidRDefault="004749D8">
      <w:r>
        <w:t>5) Сооружения и устройства службы электрохозяйства;</w:t>
      </w:r>
    </w:p>
    <w:p w:rsidR="00000000" w:rsidRDefault="004749D8">
      <w:r>
        <w:t>6) Сооружения и устройства сигнализации;</w:t>
      </w:r>
    </w:p>
    <w:p w:rsidR="00000000" w:rsidRDefault="004749D8">
      <w:r>
        <w:t>6) Сооружения и устройства связи;</w:t>
      </w:r>
    </w:p>
    <w:p w:rsidR="00000000" w:rsidRDefault="004749D8">
      <w:r>
        <w:t>9) Путевое хозяйство трамвайной рельсовой</w:t>
      </w:r>
      <w:r>
        <w:t xml:space="preserve"> сети, в том числе спецчасти рельсового пути;</w:t>
      </w:r>
    </w:p>
    <w:p w:rsidR="00000000" w:rsidRDefault="004749D8">
      <w:r>
        <w:t>10) И т.д.</w:t>
      </w:r>
    </w:p>
    <w:p w:rsidR="00000000" w:rsidRDefault="004749D8">
      <w:bookmarkStart w:id="16" w:name="sub_485"/>
      <w:r>
        <w:t xml:space="preserve">2.2.1.Отдельные элементы зданий, сооружений, помещений зданий и </w:t>
      </w:r>
      <w:r>
        <w:lastRenderedPageBreak/>
        <w:t>сооружений ОТИ</w:t>
      </w:r>
    </w:p>
    <w:bookmarkEnd w:id="16"/>
    <w:p w:rsidR="00000000" w:rsidRDefault="004749D8">
      <w:r>
        <w:t>Необходимо дать описание всех помещений, входящих в здания и сооружения ОТИ:</w:t>
      </w:r>
    </w:p>
    <w:p w:rsidR="00000000" w:rsidRDefault="004749D8">
      <w:r>
        <w:t>1) Административное здание ОТ</w:t>
      </w:r>
      <w:r>
        <w:t>И;</w:t>
      </w:r>
    </w:p>
    <w:p w:rsidR="00000000" w:rsidRDefault="004749D8">
      <w:r>
        <w:t>2) Ремонтные мастерские, включающие вспомогательные и производственные помещения для размещения цеха технического обслуживания, цеха текущих ремонтов, помещений и мастерских отдела главного механика, складские помещения;</w:t>
      </w:r>
    </w:p>
    <w:p w:rsidR="00000000" w:rsidRDefault="004749D8">
      <w:r>
        <w:t>3) Стоянка для подвижного состав</w:t>
      </w:r>
      <w:r>
        <w:t>а: открытая и закрытая;</w:t>
      </w:r>
    </w:p>
    <w:p w:rsidR="00000000" w:rsidRDefault="004749D8">
      <w:r>
        <w:t>4) Здания проходной и контрольной;</w:t>
      </w:r>
    </w:p>
    <w:p w:rsidR="00000000" w:rsidRDefault="004749D8">
      <w:r>
        <w:t>5) Электротяговая подстанция.</w:t>
      </w:r>
    </w:p>
    <w:p w:rsidR="00000000" w:rsidRDefault="004749D8">
      <w:bookmarkStart w:id="17" w:name="sub_486"/>
      <w:r>
        <w:t>2.2.2. Прилегающие к ОТИ здания и сооружения.</w:t>
      </w:r>
    </w:p>
    <w:bookmarkEnd w:id="17"/>
    <w:p w:rsidR="00000000" w:rsidRDefault="004749D8">
      <w:r>
        <w:t>Указывается информация из Результатов ОТИ.</w:t>
      </w:r>
    </w:p>
    <w:p w:rsidR="00000000" w:rsidRDefault="004749D8">
      <w:bookmarkStart w:id="18" w:name="sub_487"/>
      <w:r>
        <w:t>2.2.3. Технологические операции ОТИ</w:t>
      </w:r>
    </w:p>
    <w:bookmarkEnd w:id="18"/>
    <w:p w:rsidR="00000000" w:rsidRDefault="004749D8">
      <w:r>
        <w:t xml:space="preserve">Информация об </w:t>
      </w:r>
      <w:r>
        <w:t>осуществляемом на ОТИ технологическом процессе и входящих в него технологических операциях основывается на фактически выполняемых на данном ОТИ транспортно-технологических операциях по обслуживанию и хранению подвижного состава с учетом требований законода</w:t>
      </w:r>
      <w:r>
        <w:t>тельства РФ, в частности:</w:t>
      </w:r>
    </w:p>
    <w:p w:rsidR="00000000" w:rsidRDefault="004749D8">
      <w:r>
        <w:t xml:space="preserve">- </w:t>
      </w:r>
      <w:hyperlink r:id="rId43" w:history="1">
        <w:r>
          <w:rPr>
            <w:rStyle w:val="a4"/>
          </w:rPr>
          <w:t>Федерального закона</w:t>
        </w:r>
      </w:hyperlink>
      <w:r>
        <w:t xml:space="preserve"> от 8 ноября 2007 года N 259-ФЗ "Устав автомобильного транспорта и городского наземного электрического транспорта";</w:t>
      </w:r>
    </w:p>
    <w:p w:rsidR="00000000" w:rsidRDefault="004749D8">
      <w:r>
        <w:t xml:space="preserve">- </w:t>
      </w:r>
      <w:hyperlink r:id="rId44" w:history="1">
        <w:r>
          <w:rPr>
            <w:rStyle w:val="a4"/>
          </w:rPr>
          <w:t>Постановления</w:t>
        </w:r>
      </w:hyperlink>
      <w:r>
        <w:t xml:space="preserve"> Правительства РФ от 14 февраля 2009 г. N 112 г. "Об утверждении Правил перевозок пассажиров и багажа автомобильным транспортом и городским наземным электрическим транспортом".</w:t>
      </w:r>
    </w:p>
    <w:p w:rsidR="00000000" w:rsidRDefault="004749D8">
      <w:r>
        <w:t>- Распоряжения Минтранса РФ от 30 но</w:t>
      </w:r>
      <w:r>
        <w:t>ября 2001 года N АН - 103-р "Правила технической эксплуатации трамвая";</w:t>
      </w:r>
    </w:p>
    <w:p w:rsidR="00000000" w:rsidRDefault="004749D8">
      <w:r>
        <w:t>- Распоряжение Минтранса РФ от 26 марта 2001 года N АН - 20-р "Правила технической эксплуатации троллейбуса".</w:t>
      </w:r>
    </w:p>
    <w:p w:rsidR="00000000" w:rsidRDefault="004749D8">
      <w:bookmarkStart w:id="19" w:name="sub_488"/>
      <w:r>
        <w:t xml:space="preserve">2.2.4. Технические системы и инженерные сооружения, обеспечивающие </w:t>
      </w:r>
      <w:r>
        <w:t>выполнение технологических операций ОТИ</w:t>
      </w:r>
    </w:p>
    <w:bookmarkEnd w:id="19"/>
    <w:p w:rsidR="00000000" w:rsidRDefault="004749D8">
      <w:r>
        <w:t>Выполнение технологических операций ОТИ обеспечивают следующие технические системы, оборудование и инженерные сооружения:</w:t>
      </w:r>
    </w:p>
    <w:p w:rsidR="00000000" w:rsidRDefault="004749D8">
      <w:r>
        <w:t>1) сооружения и устройства связи:</w:t>
      </w:r>
    </w:p>
    <w:p w:rsidR="00000000" w:rsidRDefault="004749D8">
      <w:r>
        <w:t>- административно-служебная;</w:t>
      </w:r>
    </w:p>
    <w:p w:rsidR="00000000" w:rsidRDefault="004749D8">
      <w:r>
        <w:t>- диспетчерская;</w:t>
      </w:r>
    </w:p>
    <w:p w:rsidR="00000000" w:rsidRDefault="004749D8">
      <w:r>
        <w:t>- технологическая;</w:t>
      </w:r>
    </w:p>
    <w:p w:rsidR="00000000" w:rsidRDefault="004749D8">
      <w:r>
        <w:t>- директорская связь совещаний;</w:t>
      </w:r>
    </w:p>
    <w:p w:rsidR="00000000" w:rsidRDefault="004749D8">
      <w:r>
        <w:t>- громкоговорящая.</w:t>
      </w:r>
    </w:p>
    <w:p w:rsidR="00000000" w:rsidRDefault="004749D8">
      <w:r>
        <w:t>2) технологическое оборудование для выполнения работ по техническому обслуживанию и ремонту трамваев:</w:t>
      </w:r>
    </w:p>
    <w:p w:rsidR="00000000" w:rsidRDefault="004749D8">
      <w:r>
        <w:t>- уборочно-моечное;</w:t>
      </w:r>
    </w:p>
    <w:p w:rsidR="00000000" w:rsidRDefault="004749D8">
      <w:r>
        <w:t>- подъемно-транспортное оборудование;</w:t>
      </w:r>
    </w:p>
    <w:p w:rsidR="00000000" w:rsidRDefault="004749D8">
      <w:r>
        <w:t>- смазочно-заправочное обо</w:t>
      </w:r>
      <w:r>
        <w:t>рудование;</w:t>
      </w:r>
    </w:p>
    <w:p w:rsidR="00000000" w:rsidRDefault="004749D8">
      <w:r>
        <w:t>- диагностическое оборудование и приборы для технического обслуживания и выполнения контрольно-регулировочных операций;</w:t>
      </w:r>
    </w:p>
    <w:p w:rsidR="00000000" w:rsidRDefault="004749D8">
      <w:r>
        <w:t>- слесарно-(электро-)монтажный инструмент и приспособления</w:t>
      </w:r>
    </w:p>
    <w:p w:rsidR="00000000" w:rsidRDefault="004749D8">
      <w:r>
        <w:lastRenderedPageBreak/>
        <w:t>- ремонтное оборудование.</w:t>
      </w:r>
    </w:p>
    <w:p w:rsidR="00000000" w:rsidRDefault="004749D8">
      <w:r>
        <w:t>3) посты технического обслуживания и рем</w:t>
      </w:r>
      <w:r>
        <w:t>онта;</w:t>
      </w:r>
    </w:p>
    <w:p w:rsidR="00000000" w:rsidRDefault="004749D8">
      <w:r>
        <w:t>4) осмотровые канавы,</w:t>
      </w:r>
    </w:p>
    <w:p w:rsidR="00000000" w:rsidRDefault="004749D8">
      <w:r>
        <w:t>5) стоянки подвижного состава;</w:t>
      </w:r>
    </w:p>
    <w:p w:rsidR="00000000" w:rsidRDefault="004749D8">
      <w:r>
        <w:t>6) диспетчерское (навигационное) оборудование, в том числе офисное.</w:t>
      </w:r>
    </w:p>
    <w:p w:rsidR="00000000" w:rsidRDefault="004749D8">
      <w:r>
        <w:t>7) технологическое оборудование для выполнения работ по обслуживанию и ремонту подстанций, контактной сети и кабельных сетей.</w:t>
      </w:r>
    </w:p>
    <w:p w:rsidR="00000000" w:rsidRDefault="004749D8">
      <w:r>
        <w:t xml:space="preserve">8) </w:t>
      </w:r>
      <w:r>
        <w:t>технологическое оборудование для выполнения работ по обслуживанию и ремонту путевого хозяйства трамвайной рельсовой сети.</w:t>
      </w:r>
    </w:p>
    <w:p w:rsidR="00000000" w:rsidRDefault="004749D8">
      <w:r>
        <w:t>Указывается состав вышеуказанных технических систем, оборудования и сооружений, их технические характеристики, позволяющие охарактериз</w:t>
      </w:r>
      <w:r>
        <w:t>овать их с точки зрения средств обеспечения технологических операций ОТИ.</w:t>
      </w:r>
    </w:p>
    <w:p w:rsidR="00000000" w:rsidRDefault="004749D8">
      <w:r>
        <w:t>В данном разделе Плана ОТИ дополнительно отображаются план-схема зданий и сооружений ОТИ, а также экспликация помещений ОТИ.</w:t>
      </w:r>
    </w:p>
    <w:p w:rsidR="00000000" w:rsidRDefault="004749D8"/>
    <w:p w:rsidR="00000000" w:rsidRDefault="004749D8">
      <w:pPr>
        <w:pStyle w:val="1"/>
      </w:pPr>
      <w:bookmarkStart w:id="20" w:name="sub_489"/>
      <w:r>
        <w:t>3. Реализация подпункта 3 пункта 4 Порядка "О наз</w:t>
      </w:r>
      <w:r>
        <w:t>начении лиц, ответственных за обеспечение транспортной безопасности в субъекте транспортной инфраструктуры, лиц занимающих должность на объекте транспортной инфраструктуры и ответственных за обеспечение транспортной безопасности, персонале, чья деятельност</w:t>
      </w:r>
      <w:r>
        <w:t>ь непосредственно связана с обеспечением транспортной безопасности" (раздел 3 Плана ОТИ).</w:t>
      </w:r>
    </w:p>
    <w:bookmarkEnd w:id="20"/>
    <w:p w:rsidR="00000000" w:rsidRDefault="004749D8"/>
    <w:p w:rsidR="00000000" w:rsidRDefault="004749D8">
      <w:r>
        <w:t>В разделе 3 Плана ОТИ размещаются организационно-распорядительные документы СТИ по назначению лиц, ответственных за обеспечение транспортной безопасности в су</w:t>
      </w:r>
      <w:r>
        <w:t>бъекте транспортной инфраструктуры, лиц занимающих должность на объекте транспортной инфраструктуры и ответственных за обеспечение транспортной безопасности, персонале, чья деятельность непосредственно связана с обеспечением транспортной безопасности.</w:t>
      </w:r>
    </w:p>
    <w:p w:rsidR="00000000" w:rsidRDefault="004749D8">
      <w:r>
        <w:t>Назн</w:t>
      </w:r>
      <w:r>
        <w:t>ачение лиц, ответственных за обеспечение транспортной безопасности в субъекте транспортной инфраструктуры, лиц занимающих должность на ОТИ и ответственных за обеспечение транспортной безопасности, персонале, чья деятельность непосредственно связана с обесп</w:t>
      </w:r>
      <w:r>
        <w:t xml:space="preserve">ечением транспортной безопасности, определено </w:t>
      </w:r>
      <w:hyperlink r:id="rId45" w:history="1">
        <w:r>
          <w:rPr>
            <w:rStyle w:val="a4"/>
          </w:rPr>
          <w:t>пунктами 5.1</w:t>
        </w:r>
      </w:hyperlink>
      <w:r>
        <w:t xml:space="preserve">, </w:t>
      </w:r>
      <w:hyperlink r:id="rId46" w:history="1">
        <w:r>
          <w:rPr>
            <w:rStyle w:val="a4"/>
          </w:rPr>
          <w:t>5.2</w:t>
        </w:r>
      </w:hyperlink>
      <w:r>
        <w:t xml:space="preserve">, </w:t>
      </w:r>
      <w:hyperlink r:id="rId47" w:history="1">
        <w:r>
          <w:rPr>
            <w:rStyle w:val="a4"/>
          </w:rPr>
          <w:t>5.4 пункта 5</w:t>
        </w:r>
      </w:hyperlink>
      <w:r>
        <w:t xml:space="preserve"> Требований по обеспечению транспортной безопасности.</w:t>
      </w:r>
    </w:p>
    <w:p w:rsidR="00000000" w:rsidRDefault="004749D8">
      <w:r>
        <w:t xml:space="preserve">В целях реализации требований </w:t>
      </w:r>
      <w:hyperlink r:id="rId48" w:history="1">
        <w:r>
          <w:rPr>
            <w:rStyle w:val="a4"/>
          </w:rPr>
          <w:t>подпункта 3 пункта 4</w:t>
        </w:r>
      </w:hyperlink>
      <w:r>
        <w:t xml:space="preserve"> Порядка, </w:t>
      </w:r>
      <w:hyperlink r:id="rId49" w:history="1">
        <w:r>
          <w:rPr>
            <w:rStyle w:val="a4"/>
          </w:rPr>
          <w:t>по</w:t>
        </w:r>
        <w:r>
          <w:rPr>
            <w:rStyle w:val="a4"/>
          </w:rPr>
          <w:t>дпунктов 5.1</w:t>
        </w:r>
      </w:hyperlink>
      <w:r>
        <w:t xml:space="preserve">, </w:t>
      </w:r>
      <w:hyperlink r:id="rId50" w:history="1">
        <w:r>
          <w:rPr>
            <w:rStyle w:val="a4"/>
          </w:rPr>
          <w:t>5.2</w:t>
        </w:r>
      </w:hyperlink>
      <w:r>
        <w:t xml:space="preserve">, </w:t>
      </w:r>
      <w:hyperlink r:id="rId51" w:history="1">
        <w:r>
          <w:rPr>
            <w:rStyle w:val="a4"/>
          </w:rPr>
          <w:t>5.4 пункта 5</w:t>
        </w:r>
      </w:hyperlink>
      <w:r>
        <w:t xml:space="preserve"> Требований по обеспечению транспортной безопасности субъект транспортной инфраструктуры обя</w:t>
      </w:r>
      <w:r>
        <w:t>зан:</w:t>
      </w:r>
    </w:p>
    <w:p w:rsidR="00000000" w:rsidRDefault="004749D8">
      <w:r>
        <w:t>- назначить лицо, ответственное за обеспечение транспортной безопасности в субъекте транспортной инфраструктуры;</w:t>
      </w:r>
    </w:p>
    <w:p w:rsidR="00000000" w:rsidRDefault="004749D8">
      <w:r>
        <w:t>- назначить в каждом ОТИ первой, второй или третьей категории должностное лицо, ответственное за обеспечение транспортной безопасности ОТИ</w:t>
      </w:r>
      <w:r>
        <w:t>;</w:t>
      </w:r>
    </w:p>
    <w:p w:rsidR="00000000" w:rsidRDefault="004749D8">
      <w:r>
        <w:t>- назначить лицо, ответственное за обеспечение транспортной безопасности одного или группы ОТИ четвертой категории;</w:t>
      </w:r>
    </w:p>
    <w:p w:rsidR="00000000" w:rsidRDefault="004749D8">
      <w:r>
        <w:t xml:space="preserve">- образовать (сформировать) в соответствии с особыми уставными задачами </w:t>
      </w:r>
      <w:r>
        <w:lastRenderedPageBreak/>
        <w:t>и/или привлечь в соответствии с планами обеспечения транспортной безопасности подразделения транспортной безопасности для защиты ОТИ от актов незаконного вмешательства (далее - АНВ), в</w:t>
      </w:r>
      <w:r>
        <w:t>ключая группы быстрого реагирования - специально оснащенные, мобильные, круглосуточно выполняющие свои задачи по реагированию на подготовку совершения или совершение АНВ в зоне транспортной безопасности и/или на критических элементах ОТИ, а также на наруше</w:t>
      </w:r>
      <w:r>
        <w:t>ния внутриобъектового и пропускного режимов группы из числа сотрудников подразделений транспортной безопасности.</w:t>
      </w:r>
    </w:p>
    <w:p w:rsidR="00000000" w:rsidRDefault="004749D8"/>
    <w:p w:rsidR="00000000" w:rsidRDefault="004749D8">
      <w:pPr>
        <w:ind w:firstLine="698"/>
        <w:jc w:val="right"/>
      </w:pPr>
      <w:bookmarkStart w:id="21" w:name="sub_519"/>
      <w:r>
        <w:t>Примерная форма</w:t>
      </w:r>
    </w:p>
    <w:bookmarkEnd w:id="21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"___" _________ 201__ г.                          </w:t>
      </w:r>
      <w:r>
        <w:rPr>
          <w:sz w:val="22"/>
          <w:szCs w:val="22"/>
        </w:rPr>
        <w:t xml:space="preserve">            N ________</w:t>
      </w:r>
    </w:p>
    <w:p w:rsidR="00000000" w:rsidRDefault="004749D8"/>
    <w:p w:rsidR="00000000" w:rsidRDefault="004749D8">
      <w:pPr>
        <w:pStyle w:val="1"/>
      </w:pPr>
      <w:r>
        <w:t>"О назначении лиц, ответственных за обеспечение транспортной безопасности"</w:t>
      </w:r>
    </w:p>
    <w:p w:rsidR="00000000" w:rsidRDefault="004749D8"/>
    <w:p w:rsidR="00000000" w:rsidRDefault="004749D8">
      <w:pPr>
        <w:ind w:firstLine="698"/>
        <w:jc w:val="right"/>
      </w:pPr>
      <w:bookmarkStart w:id="22" w:name="sub_520"/>
      <w:r>
        <w:t>Примерная форма</w:t>
      </w:r>
    </w:p>
    <w:bookmarkEnd w:id="22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</w:t>
      </w:r>
      <w:r>
        <w:rPr>
          <w:sz w:val="22"/>
          <w:szCs w:val="22"/>
        </w:rPr>
        <w:t>________</w:t>
      </w:r>
    </w:p>
    <w:p w:rsidR="00000000" w:rsidRDefault="004749D8"/>
    <w:p w:rsidR="00000000" w:rsidRDefault="004749D8">
      <w:pPr>
        <w:pStyle w:val="1"/>
      </w:pPr>
      <w:r>
        <w:t xml:space="preserve">"Об образовании (формировании) в соответствии с особыми уставными задачами и/или привлечении в соответствии с планом обеспечения транспортной безопасности подразделения транспортной безопасности для защиты ОТИ от актов незаконного вмешательства, </w:t>
      </w:r>
      <w:r>
        <w:t>включая группы быстрого реагирования - специально оснащенные, мобильные, круглосуточно выполняющие свои задачи по реагированию на подготовку совершения или совершение актов незаконного вмешательства в зоне транспортной безопасности и на критическом элемент</w:t>
      </w:r>
      <w:r>
        <w:t>е ОТИ, а также на нарушения внутриобъектового и пропускного режимов группы из числа сотрудников подразделений транспортной безопасности"</w:t>
      </w:r>
    </w:p>
    <w:p w:rsidR="00000000" w:rsidRDefault="004749D8"/>
    <w:p w:rsidR="00000000" w:rsidRDefault="004749D8">
      <w:pPr>
        <w:pStyle w:val="1"/>
      </w:pPr>
      <w:bookmarkStart w:id="23" w:name="sub_490"/>
      <w:r>
        <w:t>4. Реализация подпунктов:</w:t>
      </w:r>
      <w:r>
        <w:br/>
        <w:t>4 пункта 4 Порядка "О границах части (наземной, подземной, воздушной, надводной, подв</w:t>
      </w:r>
      <w:r>
        <w:t xml:space="preserve">одной) объекта транспортной инфраструктуры, проход в </w:t>
      </w:r>
      <w:r>
        <w:lastRenderedPageBreak/>
        <w:t>которую осуществляется через специально оборудованные места на объекте транспортной инфраструктуры для осуществления контроля в установленном порядке за проходом людей и проездом транспортных средств" (р</w:t>
      </w:r>
      <w:r>
        <w:t>аздел 4 Плана ОТИ)</w:t>
      </w:r>
      <w:r>
        <w:br/>
        <w:t>5 пункта 4 Порядка "О строениях, помещениях, конструктивных, технологических и технических элементах объекта транспортной инфраструктуры, акт незаконного вмешательства, в отношении которых приведет к полному или частичному прекращению ег</w:t>
      </w:r>
      <w:r>
        <w:t>о функционирования и/или возникновению чрезвычайных ситуаций" (раздел 5 Плана ОТИ).</w:t>
      </w:r>
    </w:p>
    <w:bookmarkEnd w:id="23"/>
    <w:p w:rsidR="00000000" w:rsidRDefault="004749D8"/>
    <w:p w:rsidR="00000000" w:rsidRDefault="004749D8">
      <w:r>
        <w:t xml:space="preserve">В </w:t>
      </w:r>
      <w:hyperlink w:anchor="sub_491" w:history="1">
        <w:r>
          <w:rPr>
            <w:rStyle w:val="a4"/>
          </w:rPr>
          <w:t>разделе 5</w:t>
        </w:r>
      </w:hyperlink>
      <w:r>
        <w:t xml:space="preserve"> Плана ОТИ отображаются мероприятия, определенные </w:t>
      </w:r>
      <w:hyperlink r:id="rId52" w:history="1">
        <w:r>
          <w:rPr>
            <w:rStyle w:val="a4"/>
          </w:rPr>
          <w:t>подпунктами 5.24.1</w:t>
        </w:r>
      </w:hyperlink>
      <w:r>
        <w:t xml:space="preserve">, </w:t>
      </w:r>
      <w:hyperlink r:id="rId53" w:history="1">
        <w:r>
          <w:rPr>
            <w:rStyle w:val="a4"/>
          </w:rPr>
          <w:t>5.24.2</w:t>
        </w:r>
      </w:hyperlink>
      <w:r>
        <w:t xml:space="preserve">, </w:t>
      </w:r>
      <w:hyperlink r:id="rId54" w:history="1">
        <w:r>
          <w:rPr>
            <w:rStyle w:val="a4"/>
          </w:rPr>
          <w:t>5.24.3</w:t>
        </w:r>
      </w:hyperlink>
      <w:r>
        <w:t xml:space="preserve">, </w:t>
      </w:r>
      <w:hyperlink r:id="rId55" w:history="1">
        <w:r>
          <w:rPr>
            <w:rStyle w:val="a4"/>
          </w:rPr>
          <w:t>5.24.4 пункта 5</w:t>
        </w:r>
      </w:hyperlink>
      <w:r>
        <w:t xml:space="preserve"> Тре</w:t>
      </w:r>
      <w:r>
        <w:t>бований по обеспечению транспортной безопасности, связанные с разработкой субъектом транспортной инфраструктуры соответствующего организационного распорядительного документа.</w:t>
      </w:r>
    </w:p>
    <w:p w:rsidR="00000000" w:rsidRDefault="004749D8">
      <w:r>
        <w:t xml:space="preserve">Источником получения исходных данных, подлежащих указанию в </w:t>
      </w:r>
      <w:hyperlink w:anchor="sub_490" w:history="1">
        <w:r>
          <w:rPr>
            <w:rStyle w:val="a4"/>
          </w:rPr>
          <w:t>разделах N 4</w:t>
        </w:r>
      </w:hyperlink>
      <w:r>
        <w:t>,</w:t>
      </w:r>
      <w:hyperlink w:anchor="sub_491" w:history="1">
        <w:r>
          <w:rPr>
            <w:rStyle w:val="a4"/>
          </w:rPr>
          <w:t>5</w:t>
        </w:r>
      </w:hyperlink>
      <w:r>
        <w:t xml:space="preserve"> Плана ОТИ, являются сведения, содержащиеся в Результатах ОТИ, утвержденных Федеральным дорожным агентством.</w:t>
      </w:r>
    </w:p>
    <w:p w:rsidR="00000000" w:rsidRDefault="004749D8">
      <w:r>
        <w:t xml:space="preserve">В целях выполнения </w:t>
      </w:r>
      <w:hyperlink r:id="rId56" w:history="1">
        <w:r>
          <w:rPr>
            <w:rStyle w:val="a4"/>
          </w:rPr>
          <w:t>подпунктов 4</w:t>
        </w:r>
      </w:hyperlink>
      <w:r>
        <w:t xml:space="preserve">, </w:t>
      </w:r>
      <w:hyperlink r:id="rId57" w:history="1">
        <w:r>
          <w:rPr>
            <w:rStyle w:val="a4"/>
          </w:rPr>
          <w:t>5 пункта 4</w:t>
        </w:r>
      </w:hyperlink>
      <w:r>
        <w:t xml:space="preserve"> Порядка, </w:t>
      </w:r>
      <w:hyperlink r:id="rId58" w:history="1">
        <w:r>
          <w:rPr>
            <w:rStyle w:val="a4"/>
          </w:rPr>
          <w:t>подпунктов 5.24.1</w:t>
        </w:r>
      </w:hyperlink>
      <w:r>
        <w:t xml:space="preserve">, </w:t>
      </w:r>
      <w:hyperlink r:id="rId59" w:history="1">
        <w:r>
          <w:rPr>
            <w:rStyle w:val="a4"/>
          </w:rPr>
          <w:t>5.24.2</w:t>
        </w:r>
      </w:hyperlink>
      <w:r>
        <w:t xml:space="preserve">, </w:t>
      </w:r>
      <w:hyperlink r:id="rId60" w:history="1">
        <w:r>
          <w:rPr>
            <w:rStyle w:val="a4"/>
          </w:rPr>
          <w:t>5.24.3</w:t>
        </w:r>
      </w:hyperlink>
      <w:r>
        <w:t xml:space="preserve">, </w:t>
      </w:r>
      <w:hyperlink r:id="rId61" w:history="1">
        <w:r>
          <w:rPr>
            <w:rStyle w:val="a4"/>
          </w:rPr>
          <w:t>5.24.4 пункта 5</w:t>
        </w:r>
      </w:hyperlink>
      <w:r>
        <w:t xml:space="preserve"> Требований по обеспечению транспортной безопасности субъект транспортной инфраструктуры, в соответствии с утвержденными Резу</w:t>
      </w:r>
      <w:r>
        <w:t>льтатами ОТИ, обязан установить:</w:t>
      </w:r>
    </w:p>
    <w:p w:rsidR="00000000" w:rsidRDefault="004749D8">
      <w:r>
        <w:t>конфигурации и границ зоны свободного доступа ОТИ;</w:t>
      </w:r>
    </w:p>
    <w:p w:rsidR="00000000" w:rsidRDefault="004749D8">
      <w:r>
        <w:t>конфигурации и границ зоны транспортной безопасности ОТИ, а также критических элементов ОТИ;</w:t>
      </w:r>
    </w:p>
    <w:p w:rsidR="00000000" w:rsidRDefault="004749D8">
      <w:r>
        <w:t>конфигурации и границы перевозочного сектора зоны транспортной безопасности ОТИ;</w:t>
      </w:r>
    </w:p>
    <w:p w:rsidR="00000000" w:rsidRDefault="004749D8">
      <w:r>
        <w:t>конфигурации и границы технологического сектора зоны транспортной безопасности ОТИ.</w:t>
      </w:r>
    </w:p>
    <w:p w:rsidR="00000000" w:rsidRDefault="004749D8"/>
    <w:p w:rsidR="00000000" w:rsidRDefault="004749D8">
      <w:pPr>
        <w:ind w:firstLine="698"/>
        <w:jc w:val="right"/>
      </w:pPr>
      <w:bookmarkStart w:id="24" w:name="sub_521"/>
      <w:r>
        <w:t>Примерная форма</w:t>
      </w:r>
    </w:p>
    <w:bookmarkEnd w:id="24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установлении конфигурации и границ зоны свободного доступа, конфигурации и границ зоны транспортной безопасности, перевозочного и технологического сектора зоны транспортной без</w:t>
      </w:r>
      <w:r>
        <w:t>опасности, а также установлении конфигурации и границ критического элемента"</w:t>
      </w:r>
    </w:p>
    <w:p w:rsidR="00000000" w:rsidRDefault="004749D8"/>
    <w:p w:rsidR="00000000" w:rsidRDefault="004749D8">
      <w:pPr>
        <w:ind w:firstLine="698"/>
        <w:jc w:val="right"/>
      </w:pPr>
      <w:bookmarkStart w:id="25" w:name="sub_522"/>
      <w:r>
        <w:rPr>
          <w:rStyle w:val="a3"/>
        </w:rPr>
        <w:t>Приложение N 1 к приказу</w:t>
      </w:r>
    </w:p>
    <w:bookmarkEnd w:id="25"/>
    <w:p w:rsidR="00000000" w:rsidRDefault="004749D8"/>
    <w:p w:rsidR="00000000" w:rsidRDefault="004749D8">
      <w:pPr>
        <w:pStyle w:val="1"/>
      </w:pPr>
      <w:r>
        <w:t>Конфигурация и границы зоны свободного доступа "ОТИ", конфигурация и границы зоны транспортной безопасности "ОТИ", перевозочного и техноло</w:t>
      </w:r>
      <w:r>
        <w:t>гического секторов зоны транспортной безопасности "ОТИ"</w:t>
      </w:r>
    </w:p>
    <w:p w:rsidR="00000000" w:rsidRDefault="004749D8"/>
    <w:p w:rsidR="00000000" w:rsidRDefault="004749D8">
      <w:r>
        <w:t>Конфигурация и границы зоны свободного доступа "ОТИ":</w:t>
      </w:r>
    </w:p>
    <w:p w:rsidR="00000000" w:rsidRDefault="004749D8">
      <w:r>
        <w:t>Конфигурация и границы зоны транспортной безопасности "ОТИ":</w:t>
      </w:r>
    </w:p>
    <w:p w:rsidR="00000000" w:rsidRDefault="004749D8">
      <w:r>
        <w:t>Конфигурация и границы технологического сектора зоны транспортной безопасности "ОТИ"</w:t>
      </w:r>
      <w:r>
        <w:t>:</w:t>
      </w:r>
    </w:p>
    <w:p w:rsidR="00000000" w:rsidRDefault="004749D8">
      <w:r>
        <w:t>Конфигурация и границы перевозочный сектор зоны транспортной безопасности "ОТИ":</w:t>
      </w:r>
    </w:p>
    <w:p w:rsidR="00000000" w:rsidRDefault="004749D8"/>
    <w:p w:rsidR="00000000" w:rsidRDefault="004749D8">
      <w:pPr>
        <w:ind w:firstLine="698"/>
        <w:jc w:val="right"/>
      </w:pPr>
      <w:bookmarkStart w:id="26" w:name="sub_523"/>
      <w:r>
        <w:rPr>
          <w:rStyle w:val="a3"/>
        </w:rPr>
        <w:t>Приложение N 2 к приказу</w:t>
      </w:r>
    </w:p>
    <w:bookmarkEnd w:id="26"/>
    <w:p w:rsidR="00000000" w:rsidRDefault="004749D8"/>
    <w:p w:rsidR="00000000" w:rsidRDefault="004749D8">
      <w:pPr>
        <w:pStyle w:val="1"/>
      </w:pPr>
      <w:r>
        <w:t>Конфигурация и границы критического элемента "ОТИ"</w:t>
      </w:r>
    </w:p>
    <w:p w:rsidR="00000000" w:rsidRDefault="004749D8"/>
    <w:p w:rsidR="00000000" w:rsidRDefault="004749D8">
      <w:r>
        <w:t>Конфигурация и границы зоны свободного доступа ОТИ, конфигурация и грани</w:t>
      </w:r>
      <w:r>
        <w:t>цы зоны транспортной безопасности ОТИ, перевозочного и технологического секторов зоны транспортной безопасности ОТИ устанавливаются СТИ в строгом соответствии с конфигурацией и границами зоны свободного доступа ОТИ, конфигурацией и границами зоны транспорт</w:t>
      </w:r>
      <w:r>
        <w:t>ной безопасности ОТИ, перевозочного и технологического секторов зоны транспортной безопасности ОТИ, указанных в Результатах ОТИ.</w:t>
      </w:r>
    </w:p>
    <w:p w:rsidR="00000000" w:rsidRDefault="004749D8">
      <w:r>
        <w:t xml:space="preserve">Конфигурация и границы зоны свободного доступа ОТИ, конфигурация и границы зоны транспортной безопасности ОТИ, перевозочного и </w:t>
      </w:r>
      <w:r>
        <w:t xml:space="preserve">технологического секторов зоны транспортной безопасности ОТИ графически отображаются на план-схеме ОТИ в </w:t>
      </w:r>
      <w:hyperlink w:anchor="sub_518" w:history="1">
        <w:r>
          <w:rPr>
            <w:rStyle w:val="a4"/>
          </w:rPr>
          <w:t>Приложении N 13</w:t>
        </w:r>
      </w:hyperlink>
      <w:r>
        <w:t xml:space="preserve"> Плану ОТИ.</w:t>
      </w:r>
    </w:p>
    <w:p w:rsidR="00000000" w:rsidRDefault="004749D8"/>
    <w:p w:rsidR="00000000" w:rsidRDefault="004749D8">
      <w:pPr>
        <w:pStyle w:val="1"/>
      </w:pPr>
      <w:bookmarkStart w:id="27" w:name="sub_491"/>
      <w:r>
        <w:t>5. Реализация подпункта 6 пункта 4 Порядка "О порядке допуска физических лиц и транспортных</w:t>
      </w:r>
      <w:r>
        <w:t xml:space="preserve"> средств в зону транспортной безопасности в целях обеспечения транспортной безопасности (пропускной режим), о порядке передвижения физических лиц и транспортных средств в зоне транспортной безопасности в целях обеспечения транспортной безопасности (внутрио</w:t>
      </w:r>
      <w:r>
        <w:t>бъектовый режим)" (раздел 6 Плана ОТИ).</w:t>
      </w:r>
    </w:p>
    <w:bookmarkEnd w:id="27"/>
    <w:p w:rsidR="00000000" w:rsidRDefault="004749D8"/>
    <w:p w:rsidR="00000000" w:rsidRDefault="004749D8">
      <w:r>
        <w:t xml:space="preserve">В </w:t>
      </w:r>
      <w:hyperlink w:anchor="sub_492" w:history="1">
        <w:r>
          <w:rPr>
            <w:rStyle w:val="a4"/>
          </w:rPr>
          <w:t>разделе 6</w:t>
        </w:r>
      </w:hyperlink>
      <w:r>
        <w:t xml:space="preserve"> Плана ОТБ ОТИ отображаются мероприятия, определенные </w:t>
      </w:r>
      <w:hyperlink r:id="rId62" w:history="1">
        <w:r>
          <w:rPr>
            <w:rStyle w:val="a4"/>
          </w:rPr>
          <w:t>подпунктом 5.6.6</w:t>
        </w:r>
      </w:hyperlink>
      <w:r>
        <w:t>. Требований по обеспечению транспорт</w:t>
      </w:r>
      <w:r>
        <w:t>ной безопасности, связанные с разработкой организационного распорядительного документа субъекта транспортной инфраструктуры - Положения (инструкции) о пропускном и внутриобъектовом режимах на ОТИ (далее - Положение), которое является приложением к Плану ОТ</w:t>
      </w:r>
      <w:r>
        <w:t>И (</w:t>
      </w:r>
      <w:hyperlink w:anchor="sub_511" w:history="1">
        <w:r>
          <w:rPr>
            <w:rStyle w:val="a4"/>
          </w:rPr>
          <w:t>Приложение N 6</w:t>
        </w:r>
      </w:hyperlink>
      <w:r>
        <w:t>).</w:t>
      </w:r>
    </w:p>
    <w:p w:rsidR="00000000" w:rsidRDefault="004749D8">
      <w:r>
        <w:t>Положение включает порядок допуска физических лиц и транспортных средств в зону транспортной безопасности ОТИ в целях обеспечения транспортной безопасности (пропускной режим), порядок передвижения физических лиц</w:t>
      </w:r>
      <w:r>
        <w:t xml:space="preserve"> и </w:t>
      </w:r>
      <w:r>
        <w:lastRenderedPageBreak/>
        <w:t xml:space="preserve">транспортных средств в зоне транспортной безопасности ОТИ в целях обеспечения транспортной безопасности (внутриобъектовый режим), и разрабатывается с учетом </w:t>
      </w:r>
      <w:hyperlink r:id="rId63" w:history="1">
        <w:r>
          <w:rPr>
            <w:rStyle w:val="a4"/>
          </w:rPr>
          <w:t>подпункта 5.26</w:t>
        </w:r>
      </w:hyperlink>
      <w:r>
        <w:t xml:space="preserve">, </w:t>
      </w:r>
      <w:hyperlink r:id="rId64" w:history="1">
        <w:r>
          <w:rPr>
            <w:rStyle w:val="a4"/>
          </w:rPr>
          <w:t>5.27</w:t>
        </w:r>
      </w:hyperlink>
      <w:r>
        <w:t xml:space="preserve">, </w:t>
      </w:r>
      <w:hyperlink r:id="rId65" w:history="1">
        <w:r>
          <w:rPr>
            <w:rStyle w:val="a4"/>
          </w:rPr>
          <w:t>5.28</w:t>
        </w:r>
      </w:hyperlink>
      <w:r>
        <w:t xml:space="preserve">, </w:t>
      </w:r>
      <w:hyperlink r:id="rId66" w:history="1">
        <w:r>
          <w:rPr>
            <w:rStyle w:val="a4"/>
          </w:rPr>
          <w:t>5.34</w:t>
        </w:r>
      </w:hyperlink>
      <w:r>
        <w:t xml:space="preserve">, </w:t>
      </w:r>
      <w:hyperlink r:id="rId67" w:history="1">
        <w:r>
          <w:rPr>
            <w:rStyle w:val="a4"/>
          </w:rPr>
          <w:t>5.35</w:t>
        </w:r>
      </w:hyperlink>
      <w:r>
        <w:t xml:space="preserve"> Требований по обеспечению транспортной безопасности, а также порядок прохода, проезда лиц, транспортных средств в зону транспортной безопасности, в/на критический элемент ОТИ через контрольно-пропускной пункт (</w:t>
      </w:r>
      <w:hyperlink r:id="rId68" w:history="1">
        <w:r>
          <w:rPr>
            <w:rStyle w:val="a4"/>
          </w:rPr>
          <w:t>подпункт 15 пункта 4</w:t>
        </w:r>
      </w:hyperlink>
      <w:r>
        <w:t xml:space="preserve"> Порядка).</w:t>
      </w:r>
    </w:p>
    <w:p w:rsidR="00000000" w:rsidRDefault="004749D8"/>
    <w:p w:rsidR="00000000" w:rsidRDefault="004749D8">
      <w:pPr>
        <w:pStyle w:val="1"/>
      </w:pPr>
      <w:bookmarkStart w:id="28" w:name="sub_492"/>
      <w:r>
        <w:t>6. Реализация подпункта 7 пункта 4 Порядка "О количестве и месте расположения специально оборудованного помещения, из которого осуществляется управление инженерно-техническими системам</w:t>
      </w:r>
      <w:r>
        <w:t>и и силами обеспечения транспортной безопасности (пост управления обеспечением транспортной безопасности на объекте транспортной инфраструктуры)" (раздел 7 Плана ОТИ).</w:t>
      </w:r>
    </w:p>
    <w:bookmarkEnd w:id="28"/>
    <w:p w:rsidR="00000000" w:rsidRDefault="004749D8"/>
    <w:p w:rsidR="00000000" w:rsidRDefault="004749D8">
      <w:r>
        <w:t xml:space="preserve">В </w:t>
      </w:r>
      <w:hyperlink w:anchor="sub_493" w:history="1">
        <w:r>
          <w:rPr>
            <w:rStyle w:val="a4"/>
          </w:rPr>
          <w:t>разделе 7</w:t>
        </w:r>
      </w:hyperlink>
      <w:r>
        <w:t xml:space="preserve"> Плана ОТИ отображаются мероприятия, определ</w:t>
      </w:r>
      <w:r>
        <w:t xml:space="preserve">енные </w:t>
      </w:r>
      <w:hyperlink r:id="rId69" w:history="1">
        <w:r>
          <w:rPr>
            <w:rStyle w:val="a4"/>
          </w:rPr>
          <w:t>п.п. 5.20</w:t>
        </w:r>
      </w:hyperlink>
      <w:r>
        <w:t xml:space="preserve">, </w:t>
      </w:r>
      <w:hyperlink r:id="rId70" w:history="1">
        <w:r>
          <w:rPr>
            <w:rStyle w:val="a4"/>
          </w:rPr>
          <w:t>5.21</w:t>
        </w:r>
      </w:hyperlink>
      <w:r>
        <w:t xml:space="preserve">, </w:t>
      </w:r>
      <w:hyperlink r:id="rId71" w:history="1">
        <w:r>
          <w:rPr>
            <w:rStyle w:val="a4"/>
          </w:rPr>
          <w:t>5.22</w:t>
        </w:r>
      </w:hyperlink>
      <w:r>
        <w:t xml:space="preserve">, </w:t>
      </w:r>
      <w:hyperlink r:id="rId72" w:history="1">
        <w:r>
          <w:rPr>
            <w:rStyle w:val="a4"/>
          </w:rPr>
          <w:t>5.23 пункта 5</w:t>
        </w:r>
      </w:hyperlink>
      <w:r>
        <w:t xml:space="preserve"> Требований по обеспечению транспортной безопасности, связанные с разработкой субъектом транспортной инфраструктуры соответствующего организационного распорядительного документа</w:t>
      </w:r>
      <w:r>
        <w:t>.</w:t>
      </w:r>
    </w:p>
    <w:p w:rsidR="00000000" w:rsidRDefault="004749D8">
      <w:r>
        <w:t>Источником получения исходных данных, на основании которых субъект транспортной инфраструктуры реализует вышеуказанные мероприятия, являются сведения, содержащиеся в Результатах ОТИ, утвержденных Федеральным дорожным агентством.</w:t>
      </w:r>
    </w:p>
    <w:p w:rsidR="00000000" w:rsidRDefault="004749D8">
      <w:r>
        <w:t>В целях обеспечения требо</w:t>
      </w:r>
      <w:r>
        <w:t xml:space="preserve">ваний п.п. 7 пункта 4 Порядка проведения оценки уязвимости утвержденным </w:t>
      </w:r>
      <w:hyperlink r:id="rId73" w:history="1">
        <w:r>
          <w:rPr>
            <w:rStyle w:val="a4"/>
          </w:rPr>
          <w:t>Приказом</w:t>
        </w:r>
      </w:hyperlink>
      <w:r>
        <w:t xml:space="preserve"> Минтранса России от 12 апреля 2010 г. N 87 с учетом требований подпунктов </w:t>
      </w:r>
      <w:hyperlink r:id="rId74" w:history="1">
        <w:r>
          <w:rPr>
            <w:rStyle w:val="a4"/>
          </w:rPr>
          <w:t>5.20</w:t>
        </w:r>
      </w:hyperlink>
      <w:r>
        <w:t xml:space="preserve">, </w:t>
      </w:r>
      <w:hyperlink r:id="rId75" w:history="1">
        <w:r>
          <w:rPr>
            <w:rStyle w:val="a4"/>
          </w:rPr>
          <w:t>5.21</w:t>
        </w:r>
      </w:hyperlink>
      <w:r>
        <w:t xml:space="preserve">, </w:t>
      </w:r>
      <w:hyperlink r:id="rId76" w:history="1">
        <w:r>
          <w:rPr>
            <w:rStyle w:val="a4"/>
          </w:rPr>
          <w:t>5.22</w:t>
        </w:r>
      </w:hyperlink>
      <w:r>
        <w:t xml:space="preserve">, </w:t>
      </w:r>
      <w:hyperlink r:id="rId77" w:history="1">
        <w:r>
          <w:rPr>
            <w:rStyle w:val="a4"/>
          </w:rPr>
          <w:t>5.23 пункта 5</w:t>
        </w:r>
      </w:hyperlink>
      <w:r>
        <w:t xml:space="preserve"> Тр</w:t>
      </w:r>
      <w:r>
        <w:t xml:space="preserve">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78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209, субъект транспортной инфраструктуры обязан:</w:t>
      </w:r>
    </w:p>
    <w:p w:rsidR="00000000" w:rsidRDefault="004749D8">
      <w:r>
        <w:t>- выделить и оборудовать в соответствии с утвержденными планами обеспечения транспортной безопасности отдельных помещений ил</w:t>
      </w:r>
      <w:r>
        <w:t>и выделенных участков помещений для управления инженерно-техническими системами и силами обеспечения транспортной безопасности - постами управления обеспечением транспортной безопасности в стационарном и (или) подвижном варианте;</w:t>
      </w:r>
    </w:p>
    <w:p w:rsidR="00000000" w:rsidRDefault="004749D8">
      <w:r>
        <w:t>- создать и оснастить пост</w:t>
      </w:r>
      <w:r>
        <w:t xml:space="preserve">(ы) управления обеспечением транспортной безопасности необходимыми средствами управления и связи, обеспечивающими взаимодействие как между силами обеспечения транспортной безопасности ОТИ, так и с силами обеспечения транспортной безопасности других ОТИ, с </w:t>
      </w:r>
      <w:r>
        <w:t>которыми имеется технологическое взаимодействие;</w:t>
      </w:r>
    </w:p>
    <w:p w:rsidR="00000000" w:rsidRDefault="004749D8">
      <w:r>
        <w:t>- обеспечить круглосуточное непрерывное функционирование поста(ов) управления обеспечением транспортной безопасности ОТИ, а также накопление, обработку и хранение в электронном виде данных со всех технически</w:t>
      </w:r>
      <w:r>
        <w:t xml:space="preserve">х средств обеспечения транспортной безопасности и передачу указанных данных в соответствии с установленным порядком уполномоченным подразделениям </w:t>
      </w:r>
      <w:r>
        <w:lastRenderedPageBreak/>
        <w:t>федерального органа исполнительной власти в области обеспечения безопасности Российской Федерации, федеральног</w:t>
      </w:r>
      <w:r>
        <w:t>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</w:t>
      </w:r>
      <w:r>
        <w:t>и по контролю и надзору в сфере транспорта в соответствии с утвержденными планами обеспечения транспортной безопасности;</w:t>
      </w:r>
    </w:p>
    <w:p w:rsidR="00000000" w:rsidRDefault="004749D8">
      <w:r>
        <w:t>- обеспечение видеонаблюдения за действиями сил транспортной безопасности на КПП и посту(ах) управления обеспечением транспортной безоп</w:t>
      </w:r>
      <w:r>
        <w:t>асности ОТИ .</w:t>
      </w:r>
    </w:p>
    <w:p w:rsidR="00000000" w:rsidRDefault="004749D8"/>
    <w:p w:rsidR="00000000" w:rsidRDefault="004749D8">
      <w:pPr>
        <w:ind w:firstLine="698"/>
        <w:jc w:val="right"/>
      </w:pPr>
      <w:bookmarkStart w:id="29" w:name="sub_524"/>
      <w:r>
        <w:t>"Примерная форма</w:t>
      </w:r>
    </w:p>
    <w:bookmarkEnd w:id="29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 выделении, оснащении и обеспечении функционирования поста управления инженерно-техническими системами и силами обеспечения транспортной безопасности - поста управления обеспечением транспортной безопасности ОТИ"</w:t>
      </w:r>
    </w:p>
    <w:p w:rsidR="00000000" w:rsidRDefault="004749D8"/>
    <w:p w:rsidR="00000000" w:rsidRDefault="004749D8">
      <w:pPr>
        <w:ind w:firstLine="698"/>
        <w:jc w:val="right"/>
      </w:pPr>
      <w:bookmarkStart w:id="30" w:name="sub_525"/>
      <w:r>
        <w:rPr>
          <w:rStyle w:val="a3"/>
        </w:rPr>
        <w:t>Приложение к приказу</w:t>
      </w:r>
    </w:p>
    <w:bookmarkEnd w:id="30"/>
    <w:p w:rsidR="00000000" w:rsidRDefault="004749D8"/>
    <w:p w:rsidR="00000000" w:rsidRDefault="004749D8">
      <w:pPr>
        <w:pStyle w:val="1"/>
      </w:pPr>
      <w:r>
        <w:t>Поря</w:t>
      </w:r>
      <w:r>
        <w:t>док работы, оснащение поста управления обеспечением транспортной безопасности ОТИ, необходимыми средствами управления и связи, обеспечивающими взаимодействие между силами обеспечения транспортной безопасности ОТИ</w:t>
      </w:r>
    </w:p>
    <w:p w:rsidR="00000000" w:rsidRDefault="004749D8"/>
    <w:p w:rsidR="00000000" w:rsidRDefault="004749D8">
      <w:r>
        <w:t>Оснащение Поста управления обеспечением тр</w:t>
      </w:r>
      <w:r>
        <w:t>анспортной безопасности ОТИ должно производиться с учетом необходимости обеспечения своевременного и беспрепятственного информационного взаимодействия между компетентными органами в области ОТБ и субъектом транспортной инфраструктуры, а также необходимость</w:t>
      </w:r>
      <w:r>
        <w:t>ю обеспечения хранения и передачи данных с ИТСО ТБ ОТИ, в том числе компетентным органам в области ОТБ, на основании Результатов, утвержденных Федеральным дорожным агентством.</w:t>
      </w:r>
    </w:p>
    <w:p w:rsidR="00000000" w:rsidRDefault="004749D8">
      <w:r>
        <w:t>Рекомендации по выбору и применению ИТСО ТБ ОТИ приведены в Методических рекомен</w:t>
      </w:r>
      <w:r>
        <w:t>дациях по оснащению автовокзала, автостанции, ОТИ и троллейбусного парка инженерно-техническими системами обеспечения транспортной безопасности (</w:t>
      </w:r>
      <w:hyperlink r:id="rId79" w:history="1">
        <w:r>
          <w:rPr>
            <w:rStyle w:val="a4"/>
          </w:rPr>
          <w:t>ОДМ-218.6.006-2012</w:t>
        </w:r>
      </w:hyperlink>
      <w:r>
        <w:t>).</w:t>
      </w:r>
    </w:p>
    <w:p w:rsidR="00000000" w:rsidRDefault="004749D8">
      <w:r>
        <w:t>Обеспечение видеонаблюден</w:t>
      </w:r>
      <w:r>
        <w:t xml:space="preserve">ия за действиями сил обеспечения </w:t>
      </w:r>
      <w:r>
        <w:lastRenderedPageBreak/>
        <w:t>транспортной безопасности ОТИ на Посту реализуется путем установки камеры видеонаблюдения на Посту и включением ее в общую систему видеонаблюдения ОТИ. Видеокамера обеспечивает фиксацию потокового видеосигнала на сервере, б</w:t>
      </w:r>
      <w:r>
        <w:t>ез вывода его на мониторы видеонаблюдения в реальном времени.</w:t>
      </w:r>
    </w:p>
    <w:p w:rsidR="00000000" w:rsidRDefault="004749D8">
      <w:r>
        <w:t xml:space="preserve">Схемы мест расположения поста управления ОТБ ОТИ и его оснащение графически отображается в </w:t>
      </w:r>
      <w:hyperlink w:anchor="sub_518" w:history="1">
        <w:r>
          <w:rPr>
            <w:rStyle w:val="a4"/>
          </w:rPr>
          <w:t>Приложении N 13</w:t>
        </w:r>
      </w:hyperlink>
      <w:r>
        <w:t xml:space="preserve"> к Плану ОТИ.</w:t>
      </w:r>
    </w:p>
    <w:p w:rsidR="00000000" w:rsidRDefault="004749D8"/>
    <w:p w:rsidR="00000000" w:rsidRDefault="004749D8">
      <w:pPr>
        <w:pStyle w:val="1"/>
      </w:pPr>
      <w:bookmarkStart w:id="31" w:name="sub_493"/>
      <w:r>
        <w:t>7. Реализация подпунктов:</w:t>
      </w:r>
      <w:r>
        <w:br/>
        <w:t>- 8 пункта 4 По</w:t>
      </w:r>
      <w:r>
        <w:t>рядка "О местах размещения и составе конструкций объекта транспортной инфраструктуры (заграждения, противотаранные устройства, решетки, усиленные двери, заборы, шлюзы и т.д.), предназначенных для воспрепятствования несанкционированному проникновению лица (</w:t>
      </w:r>
      <w:r>
        <w:t>группы лиц), пытающегося совершить акт незаконного вмешательства в зону транспортной безопасности, в том числе с использованием транспортного средства" (раздел 8 Плана ОТИ);</w:t>
      </w:r>
      <w:r>
        <w:br/>
        <w:t>- 10 пункта 4 Порядка "О местах размещения и составе систем и средств сигнализации</w:t>
      </w:r>
      <w:r>
        <w:t>, контроля доступа, досмотра, видеонаблюдения, аудио- и видеозаписи, связи, освещения, сбора, обработки, приема и передачи информации" (раздел 10 Плана ОТИ);</w:t>
      </w:r>
      <w:r>
        <w:br/>
        <w:t>- 11 пункта 4 Порядка "О местах размещения и составе инженерных сооружений обеспечения транспортно</w:t>
      </w:r>
      <w:r>
        <w:t>й безопасности и технических средств обеспечения транспортной безопасности, используемых на объекте транспортной инфраструктуры в целях защиты от актов незаконного вмешательств" (раздел 11 Плана ОТИ).</w:t>
      </w:r>
    </w:p>
    <w:bookmarkEnd w:id="31"/>
    <w:p w:rsidR="00000000" w:rsidRDefault="004749D8"/>
    <w:p w:rsidR="00000000" w:rsidRDefault="004749D8">
      <w:r>
        <w:t>В данных разделах Плана ОТИ отображаются меропр</w:t>
      </w:r>
      <w:r>
        <w:t>иятия, направленные на определение мест размещения и состава инженерно-технических систем обеспечения транспортной безопасности, связанные с разработкой субъектом транспортной инфраструктуры соответствующего организационного распорядительного документа.</w:t>
      </w:r>
    </w:p>
    <w:p w:rsidR="00000000" w:rsidRDefault="004749D8">
      <w:r>
        <w:t>Ис</w:t>
      </w:r>
      <w:r>
        <w:t>точником получения исходных данных, на основании которых субъект транспортной инфраструктуры реализует вышеуказанные мероприятия, являются сведения, содержащиеся в Результатах ОТИ, утвержденных Федеральным дорожным агентством.</w:t>
      </w:r>
    </w:p>
    <w:p w:rsidR="00000000" w:rsidRDefault="004749D8"/>
    <w:p w:rsidR="00000000" w:rsidRDefault="004749D8">
      <w:pPr>
        <w:ind w:firstLine="698"/>
        <w:jc w:val="right"/>
      </w:pPr>
      <w:bookmarkStart w:id="32" w:name="sub_526"/>
      <w:r>
        <w:t>Примерная форма</w:t>
      </w:r>
    </w:p>
    <w:bookmarkEnd w:id="32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 xml:space="preserve">"О местах размещения и составе инженерно-технических систем обеспечения </w:t>
      </w:r>
      <w:r>
        <w:lastRenderedPageBreak/>
        <w:t>транспортной безопасности, используемых на ОТИ</w:t>
      </w:r>
      <w:r>
        <w:t xml:space="preserve"> в целях защиты от актов незаконного вмешательства"</w:t>
      </w:r>
    </w:p>
    <w:p w:rsidR="00000000" w:rsidRDefault="004749D8"/>
    <w:p w:rsidR="00000000" w:rsidRDefault="004749D8">
      <w:pPr>
        <w:ind w:firstLine="698"/>
        <w:jc w:val="right"/>
      </w:pPr>
      <w:bookmarkStart w:id="33" w:name="sub_527"/>
      <w:r>
        <w:rPr>
          <w:rStyle w:val="a3"/>
        </w:rPr>
        <w:t>Приложение N 1 к приказу</w:t>
      </w:r>
    </w:p>
    <w:bookmarkEnd w:id="33"/>
    <w:p w:rsidR="00000000" w:rsidRDefault="004749D8"/>
    <w:p w:rsidR="00000000" w:rsidRDefault="004749D8">
      <w:pPr>
        <w:pStyle w:val="1"/>
      </w:pPr>
      <w:r>
        <w:t>Места размещения и состав ИСО ТБ ОТ, обеспечивающими воспрепятствование проникновения любых лиц в зону транспортной безопасности и на критический элемент ОТИ, вне установленных (обозначенных) контрольно-пропускных пунктов</w:t>
      </w:r>
    </w:p>
    <w:p w:rsidR="00000000" w:rsidRDefault="004749D8"/>
    <w:p w:rsidR="00000000" w:rsidRDefault="004749D8">
      <w:pPr>
        <w:ind w:firstLine="698"/>
        <w:jc w:val="right"/>
      </w:pPr>
      <w:bookmarkStart w:id="34" w:name="sub_528"/>
      <w:r>
        <w:rPr>
          <w:rStyle w:val="a3"/>
        </w:rPr>
        <w:t>Приложение N 2 к приказу</w:t>
      </w:r>
    </w:p>
    <w:bookmarkEnd w:id="34"/>
    <w:p w:rsidR="00000000" w:rsidRDefault="004749D8"/>
    <w:p w:rsidR="00000000" w:rsidRDefault="004749D8">
      <w:pPr>
        <w:pStyle w:val="1"/>
      </w:pPr>
      <w:r>
        <w:t>Места размещения и состав ИТСО ТБ ОТИ, обеспечивающих воспрепятствование проникновения любых лиц в зону транспортной безопасности и на критический элемент ОТИ, вне установленных (обозначенных) контрольно-пропускных пунктов</w:t>
      </w:r>
    </w:p>
    <w:p w:rsidR="00000000" w:rsidRDefault="004749D8"/>
    <w:p w:rsidR="00000000" w:rsidRDefault="004749D8">
      <w:pPr>
        <w:ind w:firstLine="698"/>
        <w:jc w:val="right"/>
      </w:pPr>
      <w:bookmarkStart w:id="35" w:name="sub_529"/>
      <w:r>
        <w:rPr>
          <w:rStyle w:val="a3"/>
        </w:rPr>
        <w:t>Приложение N 3 к п</w:t>
      </w:r>
      <w:r>
        <w:rPr>
          <w:rStyle w:val="a3"/>
        </w:rPr>
        <w:t>риказу</w:t>
      </w:r>
    </w:p>
    <w:bookmarkEnd w:id="35"/>
    <w:p w:rsidR="00000000" w:rsidRDefault="004749D8"/>
    <w:p w:rsidR="00000000" w:rsidRDefault="004749D8">
      <w:pPr>
        <w:pStyle w:val="1"/>
      </w:pPr>
      <w:r>
        <w:t>Места размещения и состав ИТСО ТБ ОТИ, обеспечивающих воспрепятствование преодоления любыми лицами контрольно-пропускных пунктов без соблюдения условий допуска, наличия и действительности пропусков и иных установленных видов разрешений в зон</w:t>
      </w:r>
      <w:r>
        <w:t>у транспортной безопасности и на критический элемент ОТИ</w:t>
      </w:r>
    </w:p>
    <w:p w:rsidR="00000000" w:rsidRDefault="004749D8"/>
    <w:p w:rsidR="00000000" w:rsidRDefault="004749D8">
      <w:pPr>
        <w:ind w:firstLine="698"/>
        <w:jc w:val="right"/>
      </w:pPr>
      <w:bookmarkStart w:id="36" w:name="sub_530"/>
      <w:r>
        <w:rPr>
          <w:rStyle w:val="a3"/>
        </w:rPr>
        <w:t>Приложение N 4 к приказу</w:t>
      </w:r>
    </w:p>
    <w:bookmarkEnd w:id="36"/>
    <w:p w:rsidR="00000000" w:rsidRDefault="004749D8"/>
    <w:p w:rsidR="00000000" w:rsidRDefault="004749D8">
      <w:pPr>
        <w:pStyle w:val="1"/>
      </w:pPr>
      <w:r>
        <w:t>Порядок ограничения функционирования или изменение порядка эксплуатации ОТИ в случае выявления нефункционирующих или технически неисправных инженерно-техничес</w:t>
      </w:r>
      <w:r>
        <w:t>ких систем и средств обеспечения транспортной безопасности</w:t>
      </w:r>
    </w:p>
    <w:p w:rsidR="00000000" w:rsidRDefault="004749D8"/>
    <w:p w:rsidR="00000000" w:rsidRDefault="004749D8">
      <w:pPr>
        <w:ind w:firstLine="698"/>
        <w:jc w:val="right"/>
      </w:pPr>
      <w:bookmarkStart w:id="37" w:name="sub_531"/>
      <w:r>
        <w:rPr>
          <w:rStyle w:val="a3"/>
        </w:rPr>
        <w:t>Приложение N 5 к приказу</w:t>
      </w:r>
    </w:p>
    <w:bookmarkEnd w:id="37"/>
    <w:p w:rsidR="00000000" w:rsidRDefault="004749D8"/>
    <w:p w:rsidR="00000000" w:rsidRDefault="004749D8">
      <w:pPr>
        <w:pStyle w:val="1"/>
      </w:pPr>
      <w:r>
        <w:t>Меры по обеспечению защищенности ИТСО ТБ ОТИ</w:t>
      </w:r>
    </w:p>
    <w:p w:rsidR="00000000" w:rsidRDefault="004749D8"/>
    <w:p w:rsidR="00000000" w:rsidRDefault="004749D8">
      <w:pPr>
        <w:pStyle w:val="1"/>
      </w:pPr>
      <w:bookmarkStart w:id="38" w:name="sub_494"/>
      <w:r>
        <w:t>8. Реализация подпункта 9 пункта 4 Порядка "О мероприятиях по обнаружению лиц, которым запрещено пребыв</w:t>
      </w:r>
      <w:r>
        <w:t>ание в зоне транспортной безопасности, обследованию людей, транспортных средств, груза, багажа, ручной клади и личных вещей в целях обнаружения оружия, взрывчатых веществ или других устройств, предметов и веществ, которые запрещены для перемещения в зону т</w:t>
      </w:r>
      <w:r>
        <w:t xml:space="preserve">ранспортной безопасности в связи с возможностью </w:t>
      </w:r>
      <w:r>
        <w:lastRenderedPageBreak/>
        <w:t>их использования в целях совершения акта незаконного вмешательства" (раздел 9 Плана ОТИ).</w:t>
      </w:r>
    </w:p>
    <w:bookmarkEnd w:id="38"/>
    <w:p w:rsidR="00000000" w:rsidRDefault="004749D8"/>
    <w:p w:rsidR="00000000" w:rsidRDefault="004749D8">
      <w:r>
        <w:t xml:space="preserve">В </w:t>
      </w:r>
      <w:hyperlink w:anchor="sub_495" w:history="1">
        <w:r>
          <w:rPr>
            <w:rStyle w:val="a4"/>
          </w:rPr>
          <w:t>разделе 9</w:t>
        </w:r>
      </w:hyperlink>
      <w:r>
        <w:t xml:space="preserve"> Плана ОТИ отображаются мероприятия, определенные </w:t>
      </w:r>
      <w:hyperlink r:id="rId80" w:history="1">
        <w:r>
          <w:rPr>
            <w:rStyle w:val="a4"/>
          </w:rPr>
          <w:t>подпунктами 5.13.1 - 5.13.4 пункта 5</w:t>
        </w:r>
      </w:hyperlink>
      <w:r>
        <w:t xml:space="preserve"> Требований по обеспечению транспортной безопасности, связанные с разработкой субъектом транспортной инфраструктуры соответствующего организационного распорядительного документа.</w:t>
      </w:r>
    </w:p>
    <w:p w:rsidR="00000000" w:rsidRDefault="004749D8">
      <w:r>
        <w:t>Перечень мероприятий по обнаружению лиц, которым запрещено пребывание в зоне транспортной безопасности, обследованию людей, транспортных средств, груза, багажа, ручной клади и личных вещей в целях обнаружения оружия, взрывчатых веществ или других устройст</w:t>
      </w:r>
      <w:r>
        <w:t>в, предметов и веществ,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 указывается в Положении (инструкции) о пропускном и внутриобъектовом режиме</w:t>
      </w:r>
      <w:r>
        <w:t xml:space="preserve"> на ОТИ (</w:t>
      </w:r>
      <w:hyperlink w:anchor="sub_511" w:history="1">
        <w:r>
          <w:rPr>
            <w:rStyle w:val="a4"/>
          </w:rPr>
          <w:t>Приложение N 6</w:t>
        </w:r>
      </w:hyperlink>
      <w:r>
        <w:t xml:space="preserve"> к Плану ОТИ) и в Порядке выявления и распознавания на контрольно-пропускных пунктах физических лиц, не имеющих правовых оснований на проход и/или проезд в зону транспортной безопасности или на критический эл</w:t>
      </w:r>
      <w:r>
        <w:t>емент ОТИ, а также предметов и веществ, которые запрещены или ограничены для перемещения в зону транспортной безопасности и на критический элемент ОТИ в соответствии с законодательством РФ (</w:t>
      </w:r>
      <w:hyperlink w:anchor="sub_561" w:history="1">
        <w:r>
          <w:rPr>
            <w:rStyle w:val="a4"/>
          </w:rPr>
          <w:t>Приложение N 7</w:t>
        </w:r>
      </w:hyperlink>
      <w:r>
        <w:t xml:space="preserve"> к Плану ОТИ).</w:t>
      </w:r>
    </w:p>
    <w:p w:rsidR="00000000" w:rsidRDefault="004749D8">
      <w:r>
        <w:t>В соответств</w:t>
      </w:r>
      <w:r>
        <w:t xml:space="preserve">ии с </w:t>
      </w:r>
      <w:hyperlink r:id="rId81" w:history="1">
        <w:r>
          <w:rPr>
            <w:rStyle w:val="a4"/>
          </w:rPr>
          <w:t>п. 5.13</w:t>
        </w:r>
      </w:hyperlink>
      <w:r>
        <w:t xml:space="preserve">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городског</w:t>
      </w:r>
      <w:r>
        <w:t xml:space="preserve">о наземного электрического транспорта, утвержденных </w:t>
      </w:r>
      <w:hyperlink r:id="rId82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 в целях реализации мер по обеспечению транспортной безопасности необходимо информировать</w:t>
      </w:r>
      <w:r>
        <w:t xml:space="preserve"> в наглядной и доступной форме всех физических лиц, находящихся на ОТИ, а также юридических лиц, осуществляющих на них какие-либо виды деятельности, о требованиях законодательства в области обеспечения транспортной безопасности и внутренних организационно-</w:t>
      </w:r>
      <w:r>
        <w:t>распорядительных документах, направленных на реализацию мер по обеспечению транспортной безопасности ОТИ, включая запрещение:</w:t>
      </w:r>
    </w:p>
    <w:p w:rsidR="00000000" w:rsidRDefault="004749D8">
      <w:r>
        <w:t>- прохода (проезда) в зоны транспортной безопасности вне КПП или без соблюдения условий допуска;</w:t>
      </w:r>
    </w:p>
    <w:p w:rsidR="00000000" w:rsidRDefault="004749D8">
      <w:r>
        <w:t>- перевозки по поддельным (подлож</w:t>
      </w:r>
      <w:r>
        <w:t>ным) и/или недействительным проездным, перевозочным и/или удостоверяющим личность документам;</w:t>
      </w:r>
    </w:p>
    <w:p w:rsidR="00000000" w:rsidRDefault="004749D8">
      <w:r>
        <w:t>- проноса (провоза) предметов и/или веществ, которые запрещены или ограничены для перемещения в зону транспортной безопасности и зону свободного доступа ОТИ, а та</w:t>
      </w:r>
      <w:r>
        <w:t>кже о предметах и веществах, которые запрещены или ограничены для перемещения;</w:t>
      </w:r>
    </w:p>
    <w:p w:rsidR="00000000" w:rsidRDefault="004749D8">
      <w:r>
        <w:t>- совершения АНВ в отношении ОТИ, а также иных действий, приводящих к повреждению устройств и оборудования ОТИ или использованию их не по функциональному предназначению, влекущи</w:t>
      </w:r>
      <w:r>
        <w:t>х за собой человеческие жертвы, материальный ущерб или возможность наступления таких последствий.</w:t>
      </w:r>
    </w:p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>
      <w:bookmarkStart w:id="39" w:name="sub_532"/>
    </w:p>
    <w:bookmarkEnd w:id="39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</w:t>
      </w:r>
      <w:r>
        <w:rPr>
          <w:sz w:val="22"/>
          <w:szCs w:val="22"/>
        </w:rPr>
        <w:t>_______</w:t>
      </w:r>
    </w:p>
    <w:p w:rsidR="00000000" w:rsidRDefault="004749D8"/>
    <w:p w:rsidR="00000000" w:rsidRDefault="004749D8">
      <w:pPr>
        <w:pStyle w:val="1"/>
      </w:pPr>
      <w:r>
        <w:t xml:space="preserve">"Об утверждении Порядка информирования в наглядной и доступной форме всех физических лиц, находящихся на ОТИ, а также юридических лиц, осуществляющих на ОТИ, какие-либо виды деятельности, о требованиях законодательства о транспортной безопасности </w:t>
      </w:r>
      <w:r>
        <w:t>и внутренних организационно-распорядительных документов, направленных на реализацию мер по обеспечению транспортной безопасности ОТИ"</w:t>
      </w:r>
    </w:p>
    <w:p w:rsidR="00000000" w:rsidRDefault="004749D8"/>
    <w:p w:rsidR="00000000" w:rsidRDefault="004749D8">
      <w:pPr>
        <w:ind w:firstLine="698"/>
        <w:jc w:val="right"/>
      </w:pPr>
      <w:bookmarkStart w:id="40" w:name="sub_533"/>
      <w:r>
        <w:rPr>
          <w:rStyle w:val="a3"/>
        </w:rPr>
        <w:t>Приложение к приказу</w:t>
      </w:r>
    </w:p>
    <w:bookmarkEnd w:id="40"/>
    <w:p w:rsidR="00000000" w:rsidRDefault="004749D8"/>
    <w:p w:rsidR="00000000" w:rsidRDefault="004749D8">
      <w:pPr>
        <w:pStyle w:val="1"/>
      </w:pPr>
      <w:r>
        <w:t>Порядок информирования всех физических лиц, находящихся на ОТИ, а также юридических л</w:t>
      </w:r>
      <w:r>
        <w:t xml:space="preserve">иц, осуществляющих на ОТИ, какие-либо виды деятельности, о требованиях законодательства о транспортной безопасности и внутренних организационно-распорядительных документов, направленных на реализацию мер по обеспечению транспортной безопасности ОТИ (далее </w:t>
      </w:r>
      <w:r>
        <w:t>Порядок)</w:t>
      </w:r>
    </w:p>
    <w:p w:rsidR="00000000" w:rsidRDefault="004749D8"/>
    <w:p w:rsidR="00000000" w:rsidRDefault="004749D8">
      <w:pPr>
        <w:pStyle w:val="1"/>
      </w:pPr>
      <w:bookmarkStart w:id="41" w:name="sub_495"/>
      <w:r>
        <w:t>9. Реализация подпункта 12 пункта 4 Порядка "О порядке накопления, обработки и хранения данных со всех инженерно-технических систем обеспечения транспортной безопасности, а также их автоматической передачи в режиме реального времени уполно</w:t>
      </w:r>
      <w:r>
        <w:t>моченным подразделениям органов Федеральной службы безопасности Российской Федерации и органов внутренних дел Российской Федерации" (раздел 12 Плана ОТИ).</w:t>
      </w:r>
    </w:p>
    <w:bookmarkEnd w:id="41"/>
    <w:p w:rsidR="00000000" w:rsidRDefault="004749D8"/>
    <w:p w:rsidR="00000000" w:rsidRDefault="004749D8">
      <w:r>
        <w:t xml:space="preserve">В </w:t>
      </w:r>
      <w:hyperlink w:anchor="sub_498" w:history="1">
        <w:r>
          <w:rPr>
            <w:rStyle w:val="a4"/>
          </w:rPr>
          <w:t>разделе 12</w:t>
        </w:r>
      </w:hyperlink>
      <w:r>
        <w:t xml:space="preserve"> Плана ОТИ отображаются мероприятия, определенные </w:t>
      </w:r>
      <w:hyperlink r:id="rId83" w:history="1">
        <w:r>
          <w:rPr>
            <w:rStyle w:val="a4"/>
          </w:rPr>
          <w:t>подпунктом 5.6.12 пункта 5</w:t>
        </w:r>
      </w:hyperlink>
      <w:r>
        <w:t xml:space="preserve">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</w:t>
      </w:r>
      <w:r>
        <w:t xml:space="preserve">городского наземного электрического транспорта, утвержденных </w:t>
      </w:r>
      <w:hyperlink r:id="rId84" w:history="1">
        <w:r>
          <w:rPr>
            <w:rStyle w:val="a4"/>
          </w:rPr>
          <w:t>приказом</w:t>
        </w:r>
      </w:hyperlink>
      <w:r>
        <w:t xml:space="preserve"> Минтранса РФ от 05 августа 2011 г. N 209, направленные на разработку организационного распорядительного документа субъекта т</w:t>
      </w:r>
      <w:r>
        <w:t>ранспортной инфраструктуры - Порядка функционирования инженерно-технических систем обеспечения транспортной безопасности, включая порядок передачи данных с таких систем уполномоченным подразделениям федерального органа исполнительной власти в области обесп</w:t>
      </w:r>
      <w:r>
        <w:t xml:space="preserve">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</w:t>
      </w:r>
      <w:r>
        <w:lastRenderedPageBreak/>
        <w:t>территориального управления федерального</w:t>
      </w:r>
      <w:r>
        <w:t xml:space="preserve"> органа исполнительной власти, осуществляющего функции по контролю и надзору в сфере транспорта (далее - Порядок передачи данных).</w:t>
      </w:r>
    </w:p>
    <w:p w:rsidR="00000000" w:rsidRDefault="004749D8">
      <w:r>
        <w:t>Разработка и реализация мероприятий, обеспечивающих накопление, обработку и хранение данных со всех ИТСО ТБ, а также их автом</w:t>
      </w:r>
      <w:r>
        <w:t>атическую передачу в режиме реального времени уполномоченным подразделениям федерального органа исполнительной власти в области обеспечения безопасности РФ, федерального органа исполнительной власти, осуществляющего функции по выработке государственной пол</w:t>
      </w:r>
      <w:r>
        <w:t>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осуществляющего функции по контролю и надзору в сфере транспорта осуществляется субъектами транспортной инфрас</w:t>
      </w:r>
      <w:r>
        <w:t>труктуры с учетом следующих подпунктов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</w:t>
      </w:r>
      <w:r>
        <w:t xml:space="preserve">твержденных </w:t>
      </w:r>
      <w:hyperlink r:id="rId85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209:</w:t>
      </w:r>
    </w:p>
    <w:p w:rsidR="00000000" w:rsidRDefault="004749D8">
      <w:hyperlink r:id="rId86" w:history="1">
        <w:r>
          <w:rPr>
            <w:rStyle w:val="a4"/>
          </w:rPr>
          <w:t>п.п. 6.3.5</w:t>
        </w:r>
      </w:hyperlink>
      <w:r>
        <w:t xml:space="preserve">, </w:t>
      </w:r>
      <w:hyperlink r:id="rId87" w:history="1">
        <w:r>
          <w:rPr>
            <w:rStyle w:val="a4"/>
          </w:rPr>
          <w:t>6.3.6</w:t>
        </w:r>
      </w:hyperlink>
      <w:r>
        <w:t xml:space="preserve">, </w:t>
      </w:r>
      <w:hyperlink r:id="rId88" w:history="1">
        <w:r>
          <w:rPr>
            <w:rStyle w:val="a4"/>
          </w:rPr>
          <w:t>6.3.11</w:t>
        </w:r>
      </w:hyperlink>
      <w:r>
        <w:t xml:space="preserve"> - для ОТИ первой категории;</w:t>
      </w:r>
    </w:p>
    <w:p w:rsidR="00000000" w:rsidRDefault="004749D8">
      <w:hyperlink r:id="rId89" w:history="1">
        <w:r>
          <w:rPr>
            <w:rStyle w:val="a4"/>
          </w:rPr>
          <w:t>п.п. 10.5.5</w:t>
        </w:r>
      </w:hyperlink>
      <w:r>
        <w:t xml:space="preserve">, </w:t>
      </w:r>
      <w:hyperlink r:id="rId90" w:history="1">
        <w:r>
          <w:rPr>
            <w:rStyle w:val="a4"/>
          </w:rPr>
          <w:t>10.5.6</w:t>
        </w:r>
      </w:hyperlink>
      <w:r>
        <w:t xml:space="preserve">, </w:t>
      </w:r>
      <w:hyperlink r:id="rId91" w:history="1">
        <w:r>
          <w:rPr>
            <w:rStyle w:val="a4"/>
          </w:rPr>
          <w:t>10.5.11</w:t>
        </w:r>
      </w:hyperlink>
      <w:r>
        <w:t xml:space="preserve"> - для ОТИ второй категории;</w:t>
      </w:r>
    </w:p>
    <w:p w:rsidR="00000000" w:rsidRDefault="004749D8">
      <w:hyperlink r:id="rId92" w:history="1">
        <w:r>
          <w:rPr>
            <w:rStyle w:val="a4"/>
          </w:rPr>
          <w:t>п.п. 14.4.4</w:t>
        </w:r>
      </w:hyperlink>
      <w:r>
        <w:t xml:space="preserve">, </w:t>
      </w:r>
      <w:hyperlink r:id="rId93" w:history="1">
        <w:r>
          <w:rPr>
            <w:rStyle w:val="a4"/>
          </w:rPr>
          <w:t>14.4.5</w:t>
        </w:r>
      </w:hyperlink>
      <w:r>
        <w:t xml:space="preserve">, </w:t>
      </w:r>
      <w:hyperlink r:id="rId94" w:history="1">
        <w:r>
          <w:rPr>
            <w:rStyle w:val="a4"/>
          </w:rPr>
          <w:t>14.4.10</w:t>
        </w:r>
      </w:hyperlink>
      <w:r>
        <w:t xml:space="preserve"> - для ОТИ третьей категории;</w:t>
      </w:r>
    </w:p>
    <w:p w:rsidR="00000000" w:rsidRDefault="004749D8">
      <w:hyperlink r:id="rId95" w:history="1">
        <w:r>
          <w:rPr>
            <w:rStyle w:val="a4"/>
          </w:rPr>
          <w:t>п.п. 18.3.2</w:t>
        </w:r>
      </w:hyperlink>
      <w:r>
        <w:t xml:space="preserve">, </w:t>
      </w:r>
      <w:hyperlink r:id="rId96" w:history="1">
        <w:r>
          <w:rPr>
            <w:rStyle w:val="a4"/>
          </w:rPr>
          <w:t>18.3.3</w:t>
        </w:r>
      </w:hyperlink>
      <w:r>
        <w:t xml:space="preserve">, </w:t>
      </w:r>
      <w:hyperlink r:id="rId97" w:history="1">
        <w:r>
          <w:rPr>
            <w:rStyle w:val="a4"/>
          </w:rPr>
          <w:t>18.3.7</w:t>
        </w:r>
      </w:hyperlink>
      <w:r>
        <w:t xml:space="preserve"> - для ОТИ четвертой категории.</w:t>
      </w:r>
    </w:p>
    <w:p w:rsidR="00000000" w:rsidRDefault="004749D8">
      <w:r>
        <w:t>Порядок функционирования инженерно-технических систем ОТБ, включая порядок передачи данных с таких систем уполномоченным подраздел</w:t>
      </w:r>
      <w:r>
        <w:t>ениям федерального органа исполнительной власти в области обеспечения безопасности РФ,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</w:t>
      </w:r>
      <w:r>
        <w:t xml:space="preserve">акже территориального управления федерального органа исполнительной власти, осуществляющего функции по контролю и надзору в сфере транспорта отображается в </w:t>
      </w:r>
      <w:hyperlink w:anchor="sub_517" w:history="1">
        <w:r>
          <w:rPr>
            <w:rStyle w:val="a4"/>
          </w:rPr>
          <w:t>Приложении N 12</w:t>
        </w:r>
      </w:hyperlink>
      <w:r>
        <w:t xml:space="preserve"> к Плану ОТИ.</w:t>
      </w:r>
    </w:p>
    <w:p w:rsidR="00000000" w:rsidRDefault="004749D8"/>
    <w:p w:rsidR="00000000" w:rsidRDefault="004749D8">
      <w:pPr>
        <w:pStyle w:val="1"/>
      </w:pPr>
      <w:bookmarkStart w:id="42" w:name="sub_496"/>
      <w:r>
        <w:t>10. Реализация подпункта 13 пункта 4 П</w:t>
      </w:r>
      <w:r>
        <w:t xml:space="preserve">орядка "О местах размещения и оснащенности, специально оборудованных мест на объекте транспортной инфраструктуры для осуществления контроля в установленном порядке за проходом людей и проездом транспортных средств в зону транспортной безопасности" (раздел </w:t>
      </w:r>
      <w:r>
        <w:t>13 Плана ОТИ).</w:t>
      </w:r>
    </w:p>
    <w:bookmarkEnd w:id="42"/>
    <w:p w:rsidR="00000000" w:rsidRDefault="004749D8"/>
    <w:p w:rsidR="00000000" w:rsidRDefault="004749D8">
      <w:r>
        <w:t xml:space="preserve">В </w:t>
      </w:r>
      <w:hyperlink w:anchor="sub_499" w:history="1">
        <w:r>
          <w:rPr>
            <w:rStyle w:val="a4"/>
          </w:rPr>
          <w:t>разделе 13</w:t>
        </w:r>
      </w:hyperlink>
      <w:r>
        <w:t xml:space="preserve"> Плана ОТИ субъектом транспортной инфраструктуры на основании </w:t>
      </w:r>
      <w:hyperlink r:id="rId98" w:history="1">
        <w:r>
          <w:rPr>
            <w:rStyle w:val="a4"/>
          </w:rPr>
          <w:t>пункта 5</w:t>
        </w:r>
      </w:hyperlink>
      <w:r>
        <w:t xml:space="preserve">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99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209, отображаются мероприятия, направленные на определение схемы размещения и оснащение специально оборудованных мест на ОТИ для осуществления контроля в установленном п</w:t>
      </w:r>
      <w:r>
        <w:t xml:space="preserve">орядке за проходом людей и проездом транспортных средств в зону транспортной безопасности, мест расположения и </w:t>
      </w:r>
      <w:r>
        <w:lastRenderedPageBreak/>
        <w:t>состав оснащения контрольно-пропускных пунктов на границах зоны транспортной безопасности ОТИ, технологического сектора зоны транспортной безопас</w:t>
      </w:r>
      <w:r>
        <w:t>ности, перевозочного сектора зоны транспортной безопасности, критического элемента ОТИ для осуществления контроля в установленном порядке за проходом физических лиц и проездом транспортных средств в зону транспортной безопасности ОТИ, связанные с разработк</w:t>
      </w:r>
      <w:r>
        <w:t>ой соответствующего организационного распорядительного документа.</w:t>
      </w:r>
    </w:p>
    <w:p w:rsidR="00000000" w:rsidRDefault="004749D8">
      <w:r>
        <w:t>Источником получения исходных данных, на основании которых субъект транспортной инфраструктуры реализует вышеуказанные мероприятия, являются сведения, содержащиеся в Результатах ОТИ, утвержд</w:t>
      </w:r>
      <w:r>
        <w:t>енных Федеральным дорожным агентством.</w:t>
      </w:r>
    </w:p>
    <w:p w:rsidR="00000000" w:rsidRDefault="004749D8"/>
    <w:p w:rsidR="00000000" w:rsidRDefault="004749D8">
      <w:pPr>
        <w:ind w:firstLine="698"/>
        <w:jc w:val="right"/>
      </w:pPr>
      <w:bookmarkStart w:id="43" w:name="sub_534"/>
      <w:r>
        <w:t>Примерная форма</w:t>
      </w:r>
    </w:p>
    <w:bookmarkEnd w:id="43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 местах размещения и оснащенности, специально об</w:t>
      </w:r>
      <w:r>
        <w:t>орудованных мест на ОТИ для осуществления контроля в установленном порядке за проходом людей и проездом транспортных средств в зону транспортной безопасности"</w:t>
      </w:r>
    </w:p>
    <w:p w:rsidR="00000000" w:rsidRDefault="004749D8"/>
    <w:p w:rsidR="00000000" w:rsidRDefault="004749D8">
      <w:pPr>
        <w:ind w:firstLine="698"/>
        <w:jc w:val="right"/>
      </w:pPr>
      <w:bookmarkStart w:id="44" w:name="sub_535"/>
      <w:r>
        <w:rPr>
          <w:rStyle w:val="a3"/>
        </w:rPr>
        <w:t>Приложение к приказу</w:t>
      </w:r>
    </w:p>
    <w:bookmarkEnd w:id="44"/>
    <w:p w:rsidR="00000000" w:rsidRDefault="004749D8"/>
    <w:p w:rsidR="00000000" w:rsidRDefault="004749D8">
      <w:pPr>
        <w:pStyle w:val="1"/>
      </w:pPr>
      <w:r>
        <w:t>Схема размещения и состав оснащения специально оборудованных</w:t>
      </w:r>
      <w:r>
        <w:t xml:space="preserve"> мест на ОТИ для осуществления контроля в установленном порядке за проходом людей и проездом транспортных средств в зону транспортной безопасности"</w:t>
      </w:r>
    </w:p>
    <w:p w:rsidR="00000000" w:rsidRDefault="004749D8"/>
    <w:p w:rsidR="00000000" w:rsidRDefault="004749D8">
      <w:r>
        <w:t xml:space="preserve">Места размещения контрольно-пропускных пунктов и их оснащение графически отображены в </w:t>
      </w:r>
      <w:hyperlink w:anchor="sub_518" w:history="1">
        <w:r>
          <w:rPr>
            <w:rStyle w:val="a4"/>
          </w:rPr>
          <w:t>Приложении N 13</w:t>
        </w:r>
      </w:hyperlink>
      <w:r>
        <w:t xml:space="preserve"> к Плану ОТИ.</w:t>
      </w:r>
    </w:p>
    <w:p w:rsidR="00000000" w:rsidRDefault="004749D8"/>
    <w:p w:rsidR="00000000" w:rsidRDefault="004749D8">
      <w:pPr>
        <w:pStyle w:val="1"/>
      </w:pPr>
      <w:bookmarkStart w:id="45" w:name="sub_497"/>
      <w:r>
        <w:t>11. Реализация подпункта 14 пункта 4 Порядка "О порядке выдачи документов, дающих основание для прохода (проезда) на объект транспортной инфраструктуры, в/на критический элемент объекта транспортной инфраструктуры и</w:t>
      </w:r>
      <w:r>
        <w:t xml:space="preserve"> их границ, а также идентификации личности по ним" (раздел 14 Плана ОТИ).</w:t>
      </w:r>
    </w:p>
    <w:bookmarkEnd w:id="45"/>
    <w:p w:rsidR="00000000" w:rsidRDefault="004749D8"/>
    <w:p w:rsidR="00000000" w:rsidRDefault="004749D8">
      <w:r>
        <w:t xml:space="preserve">В </w:t>
      </w:r>
      <w:hyperlink w:anchor="sub_500" w:history="1">
        <w:r>
          <w:rPr>
            <w:rStyle w:val="a4"/>
          </w:rPr>
          <w:t>разделе 14</w:t>
        </w:r>
      </w:hyperlink>
      <w:r>
        <w:t xml:space="preserve"> Плана ОТИ отображаются мероприятия, определенные </w:t>
      </w:r>
      <w:hyperlink r:id="rId100" w:history="1">
        <w:r>
          <w:rPr>
            <w:rStyle w:val="a4"/>
          </w:rPr>
          <w:t>подпунктами 5.29.1 - 5.2</w:t>
        </w:r>
        <w:r>
          <w:rPr>
            <w:rStyle w:val="a4"/>
          </w:rPr>
          <w:t>9.23 пункта 5</w:t>
        </w:r>
      </w:hyperlink>
      <w:r>
        <w:t xml:space="preserve"> Требований по обеспечению транспортной безопасности, связанные с разработкой субъектом транспортной инфраструктуры соответствующего организационного распорядительного документа.</w:t>
      </w:r>
    </w:p>
    <w:p w:rsidR="00000000" w:rsidRDefault="004749D8">
      <w:r>
        <w:lastRenderedPageBreak/>
        <w:t xml:space="preserve">В соответствии с </w:t>
      </w:r>
      <w:hyperlink r:id="rId101" w:history="1">
        <w:r>
          <w:rPr>
            <w:rStyle w:val="a4"/>
          </w:rPr>
          <w:t>Федеральным законом</w:t>
        </w:r>
      </w:hyperlink>
      <w:r>
        <w:t xml:space="preserve"> от 9 февраля 2007 г. N 16-ФЗ "О транспортной безопасности", </w:t>
      </w:r>
      <w:hyperlink r:id="rId102" w:history="1">
        <w:r>
          <w:rPr>
            <w:rStyle w:val="a4"/>
          </w:rPr>
          <w:t>подпунктами 5.29.1 - 5.29.23 пункта 5</w:t>
        </w:r>
      </w:hyperlink>
      <w:r>
        <w:t xml:space="preserve"> Требований по обеспечению транспортной безопасности, у</w:t>
      </w:r>
      <w:r>
        <w:t xml:space="preserve">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103" w:history="1">
        <w:r>
          <w:rPr>
            <w:rStyle w:val="a4"/>
          </w:rPr>
          <w:t>приказом</w:t>
        </w:r>
      </w:hyperlink>
      <w:r>
        <w:t xml:space="preserve"> Минтранса</w:t>
      </w:r>
      <w:r>
        <w:t xml:space="preserve"> России от 05 августа 2011 г. N 209, в целях реализации мер по обеспечению транспортной безопасности на ОТИ субъекту транспортной инфраструктуры необходимо разработать Порядок выдачи документов, дающих основание для прохода (проезда) на ОТИ, в/на критическ</w:t>
      </w:r>
      <w:r>
        <w:t>ий элемент ОТИ, и их границ, а также идентификации личности по ним (далее Порядок выдачи документов).</w:t>
      </w:r>
    </w:p>
    <w:p w:rsidR="00000000" w:rsidRDefault="004749D8"/>
    <w:p w:rsidR="00000000" w:rsidRDefault="004749D8">
      <w:pPr>
        <w:ind w:firstLine="698"/>
        <w:jc w:val="right"/>
      </w:pPr>
      <w:bookmarkStart w:id="46" w:name="sub_536"/>
      <w:r>
        <w:t>Примерная форма</w:t>
      </w:r>
    </w:p>
    <w:bookmarkEnd w:id="46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"___" _________ 201__ г.                                     </w:t>
      </w:r>
      <w:r>
        <w:rPr>
          <w:sz w:val="22"/>
          <w:szCs w:val="22"/>
        </w:rPr>
        <w:t xml:space="preserve"> N ________</w:t>
      </w:r>
    </w:p>
    <w:p w:rsidR="00000000" w:rsidRDefault="004749D8"/>
    <w:p w:rsidR="00000000" w:rsidRDefault="004749D8">
      <w:pPr>
        <w:pStyle w:val="1"/>
      </w:pPr>
      <w:r>
        <w:t>"О порядке выдачи документов, дающих основание для прохода (проезда) на объект транспортной инфраструктуры, в/на критический элемент объекта транспортной инфраструктуры и их границ, а также идентификации личности по ним"</w:t>
      </w:r>
    </w:p>
    <w:p w:rsidR="00000000" w:rsidRDefault="004749D8"/>
    <w:p w:rsidR="00000000" w:rsidRDefault="004749D8">
      <w:r>
        <w:t>Порядок выдачи докуме</w:t>
      </w:r>
      <w:r>
        <w:t>нтов должен включать мероприятия по установлению на ОТИ единых видов пропусков, действительных для прохода, проезда физических лиц или перемещения материальных объектов в секторы зоны транспортной безопасности и/или на критический элемент ОТИ, а также прав</w:t>
      </w:r>
      <w:r>
        <w:t>ил их применения, уничтожения пропусков и допуска владельцев.</w:t>
      </w:r>
    </w:p>
    <w:p w:rsidR="00000000" w:rsidRDefault="004749D8"/>
    <w:p w:rsidR="00000000" w:rsidRDefault="004749D8">
      <w:pPr>
        <w:ind w:firstLine="698"/>
        <w:jc w:val="right"/>
      </w:pPr>
      <w:bookmarkStart w:id="47" w:name="sub_537"/>
      <w:r>
        <w:rPr>
          <w:rStyle w:val="a3"/>
        </w:rPr>
        <w:t>Приложение к приказу</w:t>
      </w:r>
    </w:p>
    <w:bookmarkEnd w:id="47"/>
    <w:p w:rsidR="00000000" w:rsidRDefault="004749D8"/>
    <w:p w:rsidR="00000000" w:rsidRDefault="004749D8">
      <w:pPr>
        <w:pStyle w:val="1"/>
      </w:pPr>
      <w:r>
        <w:t>Порядок выдачи документов, дающих основание для прохода (проезда) на ОТИ, в/на критический элемент ОТИ, и их границ, а также идентификации личности по ним</w:t>
      </w:r>
    </w:p>
    <w:p w:rsidR="00000000" w:rsidRDefault="004749D8"/>
    <w:p w:rsidR="00000000" w:rsidRDefault="004749D8">
      <w:pPr>
        <w:pStyle w:val="1"/>
      </w:pPr>
      <w:bookmarkStart w:id="48" w:name="sub_498"/>
      <w:r>
        <w:t>12. Реализация подпункта 15 пункта 4 Порядка "Порядок прохода, проезда лиц, транспортных средств в зону транспортной безопасности, в/на критический элемент объекта транспортной инфраструктуры через контрольно-пропускной пункт" (раздел 15 Плана ОТИ).</w:t>
      </w:r>
    </w:p>
    <w:bookmarkEnd w:id="48"/>
    <w:p w:rsidR="00000000" w:rsidRDefault="004749D8"/>
    <w:p w:rsidR="00000000" w:rsidRDefault="004749D8">
      <w:r>
        <w:t xml:space="preserve">В </w:t>
      </w:r>
      <w:hyperlink w:anchor="sub_501" w:history="1">
        <w:r>
          <w:rPr>
            <w:rStyle w:val="a4"/>
          </w:rPr>
          <w:t>разделе 15</w:t>
        </w:r>
      </w:hyperlink>
      <w:r>
        <w:t xml:space="preserve"> Плана ОТИ отображаются мероприятия, направленные на </w:t>
      </w:r>
      <w:r>
        <w:lastRenderedPageBreak/>
        <w:t xml:space="preserve">определение порядка прохода, проезда лиц, транспортных средств в зону транспортной безопасности, в/на критический элемент объекта транспортной инфраструктуры </w:t>
      </w:r>
      <w:r>
        <w:t>через контрольно-пропускной пункт, связанные с разработкой субъектом транспортной инфраструктуры организационного распорядительного документа - Порядка прохода, проезда лиц, транспортных средств в зону транспортной безопасности, в/на критический элемент об</w:t>
      </w:r>
      <w:r>
        <w:t>ъекта транспортной инфраструктуры через контрольно-пропускной пункт (далее Порядок прохода).</w:t>
      </w:r>
    </w:p>
    <w:p w:rsidR="00000000" w:rsidRDefault="004749D8">
      <w:r>
        <w:t xml:space="preserve">Выполнение положений </w:t>
      </w:r>
      <w:hyperlink r:id="rId104" w:history="1">
        <w:r>
          <w:rPr>
            <w:rStyle w:val="a4"/>
          </w:rPr>
          <w:t>п.п. 15 пункта 4</w:t>
        </w:r>
      </w:hyperlink>
      <w:r>
        <w:t xml:space="preserve"> Порядка разработки планов обеспечения транспортной безопасности</w:t>
      </w:r>
      <w:r>
        <w:t xml:space="preserve"> объектов транспортной инфраструктуры и транспортных средств, утвержденного </w:t>
      </w:r>
      <w:hyperlink r:id="rId105" w:history="1">
        <w:r>
          <w:rPr>
            <w:rStyle w:val="a4"/>
          </w:rPr>
          <w:t>Приказом</w:t>
        </w:r>
      </w:hyperlink>
      <w:r>
        <w:t xml:space="preserve"> Минтранса РФ от 11 февраля 2010 г. N 34 осуществляется с учетом Требований по обеспечению транспортной безопасно</w:t>
      </w:r>
      <w:r>
        <w:t>сти,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утвержденных приказом Минтранса России от 05 августа 2011 г. N 209.</w:t>
      </w:r>
    </w:p>
    <w:p w:rsidR="00000000" w:rsidRDefault="004749D8">
      <w:r>
        <w:t>При выполнении треб</w:t>
      </w:r>
      <w:r>
        <w:t>ований вышеуказанных нормативных правовых документов, необходимо предусмотреть мероприятия, проводимые на ОТИ при введении второго и третьего уровней безопасности.</w:t>
      </w:r>
    </w:p>
    <w:p w:rsidR="00000000" w:rsidRDefault="004749D8">
      <w:r>
        <w:t>При разработке Порядка прохода необходимо руководствоваться требованиями:</w:t>
      </w:r>
    </w:p>
    <w:p w:rsidR="00000000" w:rsidRDefault="004749D8">
      <w:r>
        <w:t>- для ОТИ первой к</w:t>
      </w:r>
      <w:r>
        <w:t xml:space="preserve">атегории - </w:t>
      </w:r>
      <w:hyperlink r:id="rId106" w:history="1">
        <w:r>
          <w:rPr>
            <w:rStyle w:val="a4"/>
          </w:rPr>
          <w:t>подпунктов 7.1 - 7.8 пункта 7</w:t>
        </w:r>
      </w:hyperlink>
      <w:r>
        <w:t xml:space="preserve">, </w:t>
      </w:r>
      <w:hyperlink r:id="rId107" w:history="1">
        <w:r>
          <w:rPr>
            <w:rStyle w:val="a4"/>
          </w:rPr>
          <w:t>подпунктов 8.1 - 8.9 пункта 8</w:t>
        </w:r>
      </w:hyperlink>
      <w:r>
        <w:t xml:space="preserve">, </w:t>
      </w:r>
      <w:hyperlink r:id="rId108" w:history="1">
        <w:r>
          <w:rPr>
            <w:rStyle w:val="a4"/>
          </w:rPr>
          <w:t>подпунктов 9.1 - 9.9 пункта 9</w:t>
        </w:r>
      </w:hyperlink>
      <w:r>
        <w:t xml:space="preserve">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</w:t>
      </w:r>
      <w:r>
        <w:t xml:space="preserve">а, утвержденных </w:t>
      </w:r>
      <w:hyperlink r:id="rId109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209.</w:t>
      </w:r>
    </w:p>
    <w:p w:rsidR="00000000" w:rsidRDefault="004749D8">
      <w:r>
        <w:t xml:space="preserve">- для ОТИ второй категории - </w:t>
      </w:r>
      <w:hyperlink r:id="rId110" w:history="1">
        <w:r>
          <w:rPr>
            <w:rStyle w:val="a4"/>
          </w:rPr>
          <w:t>подпунктов 11.1 - 11.8 пункта 11</w:t>
        </w:r>
      </w:hyperlink>
      <w:r>
        <w:t xml:space="preserve">, </w:t>
      </w:r>
      <w:hyperlink r:id="rId111" w:history="1">
        <w:r>
          <w:rPr>
            <w:rStyle w:val="a4"/>
          </w:rPr>
          <w:t>подпунктов 12.1 - 12.9 пункта 12</w:t>
        </w:r>
      </w:hyperlink>
      <w:r>
        <w:t xml:space="preserve">, </w:t>
      </w:r>
      <w:hyperlink r:id="rId112" w:history="1">
        <w:r>
          <w:rPr>
            <w:rStyle w:val="a4"/>
          </w:rPr>
          <w:t>подпунктов 13.1 - 13.9 пункта 13</w:t>
        </w:r>
      </w:hyperlink>
      <w:r>
        <w:t xml:space="preserve"> Требований по обеспечению транспортной безопасности, у</w:t>
      </w:r>
      <w:r>
        <w:t xml:space="preserve">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113" w:history="1">
        <w:r>
          <w:rPr>
            <w:rStyle w:val="a4"/>
          </w:rPr>
          <w:t>приказом</w:t>
        </w:r>
      </w:hyperlink>
      <w:r>
        <w:t xml:space="preserve"> Минтранса</w:t>
      </w:r>
      <w:r>
        <w:t xml:space="preserve"> России от 05 августа 2011 г. N 209.</w:t>
      </w:r>
    </w:p>
    <w:p w:rsidR="00000000" w:rsidRDefault="004749D8">
      <w:r>
        <w:t xml:space="preserve">- для ОТИ третьей категории - </w:t>
      </w:r>
      <w:hyperlink r:id="rId114" w:history="1">
        <w:r>
          <w:rPr>
            <w:rStyle w:val="a4"/>
          </w:rPr>
          <w:t>подпунктов 15.1 - 15.7 пункта 15</w:t>
        </w:r>
      </w:hyperlink>
      <w:r>
        <w:t xml:space="preserve">, </w:t>
      </w:r>
      <w:hyperlink r:id="rId115" w:history="1">
        <w:r>
          <w:rPr>
            <w:rStyle w:val="a4"/>
          </w:rPr>
          <w:t>подпунктов 16.1 - 16.9 пункт</w:t>
        </w:r>
        <w:r>
          <w:rPr>
            <w:rStyle w:val="a4"/>
          </w:rPr>
          <w:t>а 16</w:t>
        </w:r>
      </w:hyperlink>
      <w:r>
        <w:t xml:space="preserve">, </w:t>
      </w:r>
      <w:hyperlink r:id="rId116" w:history="1">
        <w:r>
          <w:rPr>
            <w:rStyle w:val="a4"/>
          </w:rPr>
          <w:t>подпунктов 17.1 - 17.9 пункта 17</w:t>
        </w:r>
      </w:hyperlink>
      <w:r>
        <w:t xml:space="preserve">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</w:t>
      </w:r>
      <w:r>
        <w:t xml:space="preserve">ранспортных средств городского наземного электрического транспорта, утвержденных </w:t>
      </w:r>
      <w:hyperlink r:id="rId117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209.</w:t>
      </w:r>
    </w:p>
    <w:p w:rsidR="00000000" w:rsidRDefault="004749D8">
      <w:r>
        <w:t xml:space="preserve">- для ОТИ четвертой категории - </w:t>
      </w:r>
      <w:hyperlink r:id="rId118" w:history="1">
        <w:r>
          <w:rPr>
            <w:rStyle w:val="a4"/>
          </w:rPr>
          <w:t>подпунктов 19.1 - 19.4 пункта 19</w:t>
        </w:r>
      </w:hyperlink>
      <w:r>
        <w:t xml:space="preserve">, </w:t>
      </w:r>
      <w:hyperlink r:id="rId119" w:history="1">
        <w:r>
          <w:rPr>
            <w:rStyle w:val="a4"/>
          </w:rPr>
          <w:t>подпунктов 20.1 - 20.5 пункта 20</w:t>
        </w:r>
      </w:hyperlink>
      <w:r>
        <w:t xml:space="preserve">, </w:t>
      </w:r>
      <w:hyperlink r:id="rId120" w:history="1">
        <w:r>
          <w:rPr>
            <w:rStyle w:val="a4"/>
          </w:rPr>
          <w:t>подпунктов 21.1 - 21.5</w:t>
        </w:r>
        <w:r>
          <w:rPr>
            <w:rStyle w:val="a4"/>
          </w:rPr>
          <w:t xml:space="preserve"> пункта 21</w:t>
        </w:r>
      </w:hyperlink>
      <w:r>
        <w:t xml:space="preserve">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121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209.</w:t>
      </w:r>
    </w:p>
    <w:p w:rsidR="00000000" w:rsidRDefault="004749D8">
      <w:r>
        <w:t xml:space="preserve">Порядок прохода, проезда лиц, транспортных средств в зону транспортной безопасности, в/на критический элемент ОТИ отображен в </w:t>
      </w:r>
      <w:hyperlink w:anchor="sub_511" w:history="1">
        <w:r>
          <w:rPr>
            <w:rStyle w:val="a4"/>
          </w:rPr>
          <w:t>При</w:t>
        </w:r>
        <w:r>
          <w:rPr>
            <w:rStyle w:val="a4"/>
          </w:rPr>
          <w:t>ложении N 6</w:t>
        </w:r>
      </w:hyperlink>
      <w:r>
        <w:t xml:space="preserve"> к Плану </w:t>
      </w:r>
      <w:r>
        <w:lastRenderedPageBreak/>
        <w:t>ОТИ.</w:t>
      </w:r>
    </w:p>
    <w:p w:rsidR="00000000" w:rsidRDefault="004749D8"/>
    <w:p w:rsidR="00000000" w:rsidRDefault="004749D8">
      <w:pPr>
        <w:pStyle w:val="1"/>
      </w:pPr>
      <w:bookmarkStart w:id="49" w:name="sub_499"/>
      <w:r>
        <w:t>13. Реализация подпункта 16 пункта 4 Порядка "О порядке организации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</w:t>
      </w:r>
      <w:r>
        <w:t xml:space="preserve">и в субъекте транспортной инфраструктуры, на объекте транспортной инфраструктуры,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безопасности" (раздел 16 </w:t>
      </w:r>
      <w:r>
        <w:t>Плана ОТИ).</w:t>
      </w:r>
    </w:p>
    <w:bookmarkEnd w:id="49"/>
    <w:p w:rsidR="00000000" w:rsidRDefault="004749D8"/>
    <w:p w:rsidR="00000000" w:rsidRDefault="004749D8">
      <w:r>
        <w:t xml:space="preserve">В </w:t>
      </w:r>
      <w:hyperlink w:anchor="sub_502" w:history="1">
        <w:r>
          <w:rPr>
            <w:rStyle w:val="a4"/>
          </w:rPr>
          <w:t>разделе 16</w:t>
        </w:r>
      </w:hyperlink>
      <w:r>
        <w:t xml:space="preserve"> Плана ОТИ отображаются мероприятия, определенные </w:t>
      </w:r>
      <w:hyperlink r:id="rId122" w:history="1">
        <w:r>
          <w:rPr>
            <w:rStyle w:val="a4"/>
          </w:rPr>
          <w:t>подпунктами 5.9</w:t>
        </w:r>
      </w:hyperlink>
      <w:r>
        <w:t xml:space="preserve">, </w:t>
      </w:r>
      <w:hyperlink r:id="rId123" w:history="1">
        <w:r>
          <w:rPr>
            <w:rStyle w:val="a4"/>
          </w:rPr>
          <w:t>5.33 пункта 5</w:t>
        </w:r>
      </w:hyperlink>
      <w:r>
        <w:t xml:space="preserve"> Требований по обеспечению транспортной безопасности, связанные с разработкой субъектом транспортной инфраструктуры соответствующего организационного распорядительного документа, устанавливающего Порядок организации связи, оповещения сил об</w:t>
      </w:r>
      <w:r>
        <w:t xml:space="preserve">еспечения транспортной безопасности, а также взаимодействия между лицами, ответственными за обеспечение транспортной безопасности в субъекте транспортной инфраструктуры, на объекте транспортной инфраструктуры, входящими в состав подразделений транспортной </w:t>
      </w:r>
      <w:r>
        <w:t>безопасности, а также персоналом, чья деятельность непосредственно связана с обеспечением транспортной безопасности (далее Порядок организации связи).</w:t>
      </w:r>
    </w:p>
    <w:p w:rsidR="00000000" w:rsidRDefault="004749D8">
      <w:r>
        <w:t xml:space="preserve">При разработке Порядка организации связи необходимо предусмотреть ряд мероприятий по установлению правил </w:t>
      </w:r>
      <w:r>
        <w:t>использования различных видов связи в целях обеспечения транспортной безопасности ОТИ:</w:t>
      </w:r>
    </w:p>
    <w:p w:rsidR="00000000" w:rsidRDefault="004749D8">
      <w:r>
        <w:t>- радиосвязи;</w:t>
      </w:r>
    </w:p>
    <w:p w:rsidR="00000000" w:rsidRDefault="004749D8">
      <w:r>
        <w:t>- телефонной проводной связи (городской и междугородной);</w:t>
      </w:r>
    </w:p>
    <w:p w:rsidR="00000000" w:rsidRDefault="004749D8">
      <w:r>
        <w:t>- телефонной сотовой связи;</w:t>
      </w:r>
    </w:p>
    <w:p w:rsidR="00000000" w:rsidRDefault="004749D8">
      <w:r>
        <w:t>- факсимильной связи, каналов электронной почты и т.д.</w:t>
      </w:r>
    </w:p>
    <w:p w:rsidR="00000000" w:rsidRDefault="004749D8">
      <w:r>
        <w:t>Необходимо раз</w:t>
      </w:r>
      <w:r>
        <w:t>работать регламент ведения служебных переговоров, список абонентов радиосети, телефонной сети и каналов факсимильной связи и пр., установить требования к используемым средствам связи и оповещения в целях обеспечения их постоянной готовности и лиц, ответств</w:t>
      </w:r>
      <w:r>
        <w:t>енных за состоянием средств связи.</w:t>
      </w:r>
    </w:p>
    <w:p w:rsidR="00000000" w:rsidRDefault="004749D8">
      <w:r>
        <w:t>Кроме того, необходимо предусмотреть меры по организации связи на ОТИ в интересах сил обеспечения транспортной безопасности осуществляется в общей системе связи СТИ при введении второго и третьего уровней безопасности.</w:t>
      </w:r>
    </w:p>
    <w:p w:rsidR="00000000" w:rsidRDefault="004749D8">
      <w:r>
        <w:t xml:space="preserve">В </w:t>
      </w:r>
      <w:r>
        <w:t>перечне мер рекомендуется предусмотреть регламент взаимодействия между лицом, ответственным за обеспечение транспортной безопасности в СТИ и на ОТИ, лицами, входящими в состав подразделения транспортной безопасности, а также персоналом, чья деятельность не</w:t>
      </w:r>
      <w:r>
        <w:t>посредственно связана с обеспечением транспортной безопасности по вопросам доведения информации и взаимного обмена информацией о прямых и непосредственных угрозах совершения актов незаконного вмешательства в отношении ОТИ.</w:t>
      </w:r>
    </w:p>
    <w:p w:rsidR="00000000" w:rsidRDefault="004749D8">
      <w:r>
        <w:t>Необходимо указать перечень задач</w:t>
      </w:r>
      <w:r>
        <w:t xml:space="preserve"> по обеспечению транспортной </w:t>
      </w:r>
      <w:r>
        <w:lastRenderedPageBreak/>
        <w:t xml:space="preserve">безопасности ОТИ выполняемых во взаимодействии с подразделениями федеральных органов исполнительной власти (далее - ФОИВ). Должно быть регламентировано общее руководство действиями всех сил и средств, привлекаемых к выполнению </w:t>
      </w:r>
      <w:r>
        <w:t>задач по реагированию на угрозы совершения (совершение) актов незаконного вмешательства с указанием соответствующего руководителя уполномоченного органа федеральной исполнительной власти (оперативного штаба), осуществляющего ответные меры.</w:t>
      </w:r>
    </w:p>
    <w:p w:rsidR="00000000" w:rsidRDefault="004749D8">
      <w:r>
        <w:t>В целях реализац</w:t>
      </w:r>
      <w:r>
        <w:t>ии мер по обеспечению транспортной безопасности ОТИ, утверждается порядок взаимодействия с:</w:t>
      </w:r>
    </w:p>
    <w:p w:rsidR="00000000" w:rsidRDefault="004749D8">
      <w:r>
        <w:t>уполномоченным подразделением органа исполнительной власти в области безопасности Российской Федерации.</w:t>
      </w:r>
    </w:p>
    <w:p w:rsidR="00000000" w:rsidRDefault="004749D8">
      <w:r>
        <w:t>уполномоченным подразделением федерального органа исполнител</w:t>
      </w:r>
      <w:r>
        <w:t>ьной власти, осуществляющего функции по выработке государственной политики и нормативно-правовому регулированию в сфере внутренних дел.</w:t>
      </w:r>
    </w:p>
    <w:p w:rsidR="00000000" w:rsidRDefault="004749D8">
      <w:r>
        <w:t>территориальным управлением федерального органа исполнительной власти, осуществляющего функции по контролю и надзору в с</w:t>
      </w:r>
      <w:r>
        <w:t>фере транспорта.</w:t>
      </w:r>
    </w:p>
    <w:p w:rsidR="00000000" w:rsidRDefault="004749D8">
      <w:r>
        <w:t>Рекомендации по выбору, применению, монтажу и размещению систем связи, оповещения и трансляции на ОТИ ГНЭТ приведены в Методических рекомендациях по оснащению автовокзала, автостанции, ОТИ и троллейбусного парка инженерно-техническими сист</w:t>
      </w:r>
      <w:r>
        <w:t>емами обеспечения транспортной безопасности (</w:t>
      </w:r>
      <w:hyperlink r:id="rId124" w:history="1">
        <w:r>
          <w:rPr>
            <w:rStyle w:val="a4"/>
          </w:rPr>
          <w:t>ОДМ-218.6.006-2012</w:t>
        </w:r>
      </w:hyperlink>
      <w:r>
        <w:t>).</w:t>
      </w:r>
    </w:p>
    <w:p w:rsidR="00000000" w:rsidRDefault="004749D8"/>
    <w:p w:rsidR="00000000" w:rsidRDefault="004749D8">
      <w:pPr>
        <w:ind w:firstLine="698"/>
        <w:jc w:val="right"/>
      </w:pPr>
      <w:bookmarkStart w:id="50" w:name="sub_538"/>
      <w:r>
        <w:t>Примерная форма</w:t>
      </w:r>
    </w:p>
    <w:bookmarkEnd w:id="50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"___" _________ 201__ г.        </w:t>
      </w:r>
      <w:r>
        <w:rPr>
          <w:sz w:val="22"/>
          <w:szCs w:val="22"/>
        </w:rPr>
        <w:t xml:space="preserve">                              N ________</w:t>
      </w:r>
    </w:p>
    <w:p w:rsidR="00000000" w:rsidRDefault="004749D8"/>
    <w:p w:rsidR="00000000" w:rsidRDefault="004749D8">
      <w:r>
        <w:rPr>
          <w:rStyle w:val="a3"/>
        </w:rPr>
        <w:t>"О порядке организации связи, оповещения сил обеспечения транспортной безопасности, а также взаимодействия между лицами, ответственными за обеспечение транспортной безопасности в субъекте транспортной инфраструктур</w:t>
      </w:r>
      <w:r>
        <w:rPr>
          <w:rStyle w:val="a3"/>
        </w:rPr>
        <w:t>ы, на объекте транспортной инфраструктуры,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безопасности"</w:t>
      </w:r>
    </w:p>
    <w:p w:rsidR="00000000" w:rsidRDefault="004749D8"/>
    <w:p w:rsidR="00000000" w:rsidRDefault="004749D8">
      <w:pPr>
        <w:ind w:firstLine="698"/>
        <w:jc w:val="right"/>
      </w:pPr>
      <w:bookmarkStart w:id="51" w:name="sub_539"/>
      <w:r>
        <w:rPr>
          <w:rStyle w:val="a3"/>
        </w:rPr>
        <w:t>Приложение N 1 к приказу</w:t>
      </w:r>
    </w:p>
    <w:bookmarkEnd w:id="51"/>
    <w:p w:rsidR="00000000" w:rsidRDefault="004749D8"/>
    <w:p w:rsidR="00000000" w:rsidRDefault="004749D8">
      <w:pPr>
        <w:pStyle w:val="1"/>
      </w:pPr>
      <w:r>
        <w:t>Меры по оснащению ОТИ системами связи и оповещения</w:t>
      </w:r>
    </w:p>
    <w:p w:rsidR="00000000" w:rsidRDefault="004749D8"/>
    <w:p w:rsidR="00000000" w:rsidRDefault="004749D8">
      <w:pPr>
        <w:ind w:firstLine="698"/>
        <w:jc w:val="right"/>
      </w:pPr>
      <w:bookmarkStart w:id="52" w:name="sub_540"/>
      <w:r>
        <w:rPr>
          <w:rStyle w:val="a3"/>
        </w:rPr>
        <w:t xml:space="preserve">Приложение N 2 к приказу </w:t>
      </w:r>
    </w:p>
    <w:bookmarkEnd w:id="52"/>
    <w:p w:rsidR="00000000" w:rsidRDefault="004749D8"/>
    <w:p w:rsidR="00000000" w:rsidRDefault="004749D8">
      <w:pPr>
        <w:pStyle w:val="1"/>
      </w:pPr>
      <w:r>
        <w:lastRenderedPageBreak/>
        <w:t>Схема организации связи</w:t>
      </w:r>
    </w:p>
    <w:p w:rsidR="00000000" w:rsidRDefault="004749D8"/>
    <w:p w:rsidR="00000000" w:rsidRDefault="004749D8">
      <w:pPr>
        <w:ind w:firstLine="698"/>
        <w:jc w:val="right"/>
      </w:pPr>
      <w:bookmarkStart w:id="53" w:name="sub_541"/>
      <w:r>
        <w:rPr>
          <w:rStyle w:val="a3"/>
        </w:rPr>
        <w:t>Приложение N 3 к Приказу</w:t>
      </w:r>
    </w:p>
    <w:bookmarkEnd w:id="53"/>
    <w:p w:rsidR="00000000" w:rsidRDefault="004749D8"/>
    <w:p w:rsidR="00000000" w:rsidRDefault="004749D8">
      <w:pPr>
        <w:pStyle w:val="1"/>
      </w:pPr>
      <w:r>
        <w:t>Порядок организации связи, оповещения сил обеспечения транспортной безопасности, а также взаимодей</w:t>
      </w:r>
      <w:r>
        <w:t>ствия между лицами, ответственными за обеспечение транспортной безопасности в СТИ, на ОТИ,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</w:t>
      </w:r>
    </w:p>
    <w:p w:rsidR="00000000" w:rsidRDefault="004749D8"/>
    <w:p w:rsidR="00000000" w:rsidRDefault="004749D8">
      <w:pPr>
        <w:pStyle w:val="1"/>
      </w:pPr>
      <w:bookmarkStart w:id="54" w:name="sub_500"/>
      <w:r>
        <w:t>14. Реализация подпункта 17 пункта 4 Порядка "О порядке действий при тревогах: "угроза захвата", угроза взрыва" (раздел 17 Плана ОТИ).</w:t>
      </w:r>
    </w:p>
    <w:bookmarkEnd w:id="54"/>
    <w:p w:rsidR="00000000" w:rsidRDefault="004749D8"/>
    <w:p w:rsidR="00000000" w:rsidRDefault="004749D8">
      <w:r>
        <w:t xml:space="preserve">В </w:t>
      </w:r>
      <w:hyperlink w:anchor="sub_503" w:history="1">
        <w:r>
          <w:rPr>
            <w:rStyle w:val="a4"/>
          </w:rPr>
          <w:t>разделе 17</w:t>
        </w:r>
      </w:hyperlink>
      <w:r>
        <w:t xml:space="preserve"> Плана ОТИ отображаются мероприятия, определенные </w:t>
      </w:r>
      <w:hyperlink r:id="rId125" w:history="1">
        <w:r>
          <w:rPr>
            <w:rStyle w:val="a4"/>
          </w:rPr>
          <w:t>Федеральным законом</w:t>
        </w:r>
      </w:hyperlink>
      <w:r>
        <w:t xml:space="preserve"> от 9 февраля 2007 г. N 16-ФЗ "О транспортной безопасности", </w:t>
      </w:r>
      <w:hyperlink r:id="rId126" w:history="1">
        <w:r>
          <w:rPr>
            <w:rStyle w:val="a4"/>
          </w:rPr>
          <w:t>подпунктом 17 пункта 4</w:t>
        </w:r>
      </w:hyperlink>
      <w:r>
        <w:t xml:space="preserve"> Порядка разработки планов обеспечения транспортной</w:t>
      </w:r>
      <w:r>
        <w:t xml:space="preserve"> безопасности объектов транспортной инфраструктуры и транспортных средств, утвержденного </w:t>
      </w:r>
      <w:hyperlink r:id="rId127" w:history="1">
        <w:r>
          <w:rPr>
            <w:rStyle w:val="a4"/>
          </w:rPr>
          <w:t>приказом</w:t>
        </w:r>
      </w:hyperlink>
      <w:r>
        <w:t xml:space="preserve"> Минтранса России от 11.02.2010 г. N 34, </w:t>
      </w:r>
      <w:hyperlink r:id="rId128" w:history="1">
        <w:r>
          <w:rPr>
            <w:rStyle w:val="a4"/>
          </w:rPr>
          <w:t>Требованиями</w:t>
        </w:r>
      </w:hyperlink>
      <w:r>
        <w:t xml:space="preserve">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129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209, связанные с разработкой субъектом транспортной инфраструктуры соответствующего организационного распорядительного документа, устанавливающего порядок действи</w:t>
      </w:r>
      <w:r>
        <w:t>й при тревогах: "угроза захвата", "угроза взрыва".</w:t>
      </w:r>
    </w:p>
    <w:p w:rsidR="00000000" w:rsidRDefault="004749D8"/>
    <w:p w:rsidR="00000000" w:rsidRDefault="004749D8">
      <w:pPr>
        <w:ind w:firstLine="698"/>
        <w:jc w:val="right"/>
      </w:pPr>
      <w:bookmarkStart w:id="55" w:name="sub_542"/>
      <w:r>
        <w:rPr>
          <w:rStyle w:val="a3"/>
        </w:rPr>
        <w:t>Примерная форма</w:t>
      </w:r>
    </w:p>
    <w:bookmarkEnd w:id="55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 порядке действий при тревогах: "угр</w:t>
      </w:r>
      <w:r>
        <w:t>оза захвата", "угроза взрыва"</w:t>
      </w:r>
    </w:p>
    <w:p w:rsidR="00000000" w:rsidRDefault="004749D8"/>
    <w:p w:rsidR="00000000" w:rsidRDefault="004749D8">
      <w:pPr>
        <w:ind w:firstLine="698"/>
        <w:jc w:val="right"/>
      </w:pPr>
      <w:bookmarkStart w:id="56" w:name="sub_543"/>
      <w:r>
        <w:rPr>
          <w:rStyle w:val="a3"/>
        </w:rPr>
        <w:t>Приложение к приказу</w:t>
      </w:r>
    </w:p>
    <w:bookmarkEnd w:id="56"/>
    <w:p w:rsidR="00000000" w:rsidRDefault="004749D8"/>
    <w:p w:rsidR="00000000" w:rsidRDefault="004749D8">
      <w:pPr>
        <w:pStyle w:val="1"/>
      </w:pPr>
      <w:r>
        <w:t>Порядок действий сил обеспечения транспортной безопасности ОТИ при "угрозе захвата"</w:t>
      </w:r>
    </w:p>
    <w:p w:rsidR="00000000" w:rsidRDefault="004749D8"/>
    <w:p w:rsidR="00000000" w:rsidRDefault="004749D8">
      <w:pPr>
        <w:pStyle w:val="1"/>
      </w:pPr>
      <w:r>
        <w:t>Порядок действий сил обеспечения транспортной безопасности ОТИ при "угрозе взрыва"</w:t>
      </w:r>
    </w:p>
    <w:p w:rsidR="00000000" w:rsidRDefault="004749D8"/>
    <w:p w:rsidR="00000000" w:rsidRDefault="004749D8">
      <w:pPr>
        <w:pStyle w:val="1"/>
      </w:pPr>
      <w:bookmarkStart w:id="57" w:name="sub_501"/>
      <w:r>
        <w:t>15. Реализация подпункта 18 пункта 4 Порядка "О порядке доступа к сведениям, содержащимся в Плане" (раздел 18 Плана ОТИ).</w:t>
      </w:r>
    </w:p>
    <w:bookmarkEnd w:id="57"/>
    <w:p w:rsidR="00000000" w:rsidRDefault="004749D8"/>
    <w:p w:rsidR="00000000" w:rsidRDefault="004749D8">
      <w:r>
        <w:t xml:space="preserve">В </w:t>
      </w:r>
      <w:hyperlink w:anchor="sub_504" w:history="1">
        <w:r>
          <w:rPr>
            <w:rStyle w:val="a4"/>
          </w:rPr>
          <w:t>разделе 18</w:t>
        </w:r>
      </w:hyperlink>
      <w:r>
        <w:t xml:space="preserve"> Плана ОТИ отображаются мероприятия, определенные </w:t>
      </w:r>
      <w:hyperlink r:id="rId130" w:history="1">
        <w:r>
          <w:rPr>
            <w:rStyle w:val="a4"/>
          </w:rPr>
          <w:t>Федеральным законом</w:t>
        </w:r>
      </w:hyperlink>
      <w:r>
        <w:t xml:space="preserve"> от 9 февраля 2007 г. N 16-ФЗ "О транспортной безопасности", </w:t>
      </w:r>
      <w:hyperlink r:id="rId131" w:history="1">
        <w:r>
          <w:rPr>
            <w:rStyle w:val="a4"/>
          </w:rPr>
          <w:t>подпунктом 5.18 пункта 5</w:t>
        </w:r>
      </w:hyperlink>
      <w:r>
        <w:t xml:space="preserve"> Требований по обеспечен</w:t>
      </w:r>
      <w:r>
        <w:t xml:space="preserve">ию транспортной безопасности,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132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209, связанные с разработкой соответствующего размещается организационные распорядительные документы субъекта транспортной инфраструктуры, устанавливающие порядок доступа к сведениям, содержащи</w:t>
      </w:r>
      <w:r>
        <w:t>мся в Плане ОТИ, Результатах ОТИ (далее Порядок доступа).</w:t>
      </w:r>
    </w:p>
    <w:p w:rsidR="00000000" w:rsidRDefault="004749D8">
      <w:r>
        <w:t xml:space="preserve">Сведения, содержащиеся в Плане и Результатах ОТИ, являются информацией ограниченного доступа. В соответствии с </w:t>
      </w:r>
      <w:hyperlink r:id="rId133" w:history="1">
        <w:r>
          <w:rPr>
            <w:rStyle w:val="a4"/>
          </w:rPr>
          <w:t>подпунктом 5.18 пункта 5</w:t>
        </w:r>
        <w:r>
          <w:rPr>
            <w:rStyle w:val="a4"/>
          </w:rPr>
          <w:t xml:space="preserve"> </w:t>
        </w:r>
      </w:hyperlink>
      <w:r>
        <w:t>Требований по обеспечению транспортной безопасности субъект транспортной инфраструктуры обязан разработать и утвердить Порядок доступа, устанавливающего обязанности субъекта транспортной инфраструктуры по ограничению доступа к сведениям, содержащимся в</w:t>
      </w:r>
      <w:r>
        <w:t xml:space="preserve"> Плане и Результатах ОТИ.</w:t>
      </w:r>
    </w:p>
    <w:p w:rsidR="00000000" w:rsidRDefault="004749D8">
      <w:r>
        <w:t>Порядок доступа содержит перечень должностных лиц, допущенных к документам, содержащим конфиденциальную информацию непосредственно по вопросам обеспечения транспортной безопасности, среди которых могут быть:</w:t>
      </w:r>
    </w:p>
    <w:p w:rsidR="00000000" w:rsidRDefault="004749D8">
      <w:r>
        <w:t>руководитель СТИ;</w:t>
      </w:r>
    </w:p>
    <w:p w:rsidR="00000000" w:rsidRDefault="004749D8">
      <w:r>
        <w:t>заме</w:t>
      </w:r>
      <w:r>
        <w:t>ститель руководителя - лицо, ответственное за обеспечение транспортной безопасности на ОТИ и т.д.</w:t>
      </w:r>
    </w:p>
    <w:p w:rsidR="00000000" w:rsidRDefault="004749D8">
      <w:r>
        <w:t>Порядок устанавливает, что План и Результаты ОТИ с приложениями, а также разработанные на их основе документы учитываются по внутреннему учету СТИ с простанов</w:t>
      </w:r>
      <w:r>
        <w:t>кой специального штампа учета на обороте последнего печатного листа и выдаются должностным лицам, указанным в перечне под роспись в книге выдачи документов или по карточке выдачи.</w:t>
      </w:r>
    </w:p>
    <w:p w:rsidR="00000000" w:rsidRDefault="004749D8">
      <w:r>
        <w:t>Необходимо предусмотреть меры по обеспечению хранения Плана и Результатов ОТ</w:t>
      </w:r>
      <w:r>
        <w:t>И в сейфе у лица, ответственного за обеспечение транспортной безопасности ОТИ, а также порядок действий при отсутствии вышеуказанного лица (отпуск, командировка, болезнь) и правилах передачи упомянутых документов под роспись лицу, временно исполняющему его</w:t>
      </w:r>
      <w:r>
        <w:t xml:space="preserve"> обязанности.</w:t>
      </w:r>
    </w:p>
    <w:p w:rsidR="00000000" w:rsidRDefault="004749D8">
      <w:r>
        <w:t>Порядок должен предусматривать, что ознакомление должностных лиц ОТИ, с информацией, содержащейся в Плане ОТИ, производится ответственными за ОТБ СТИ лицами только в части их касающейся.</w:t>
      </w:r>
    </w:p>
    <w:p w:rsidR="00000000" w:rsidRDefault="004749D8"/>
    <w:p w:rsidR="00000000" w:rsidRDefault="004749D8">
      <w:pPr>
        <w:ind w:firstLine="698"/>
        <w:jc w:val="right"/>
      </w:pPr>
      <w:bookmarkStart w:id="58" w:name="sub_544"/>
      <w:r>
        <w:t>Примерная форма</w:t>
      </w:r>
    </w:p>
    <w:bookmarkEnd w:id="58"/>
    <w:p w:rsidR="00000000" w:rsidRDefault="004749D8"/>
    <w:p w:rsidR="00000000" w:rsidRDefault="004749D8">
      <w:pPr>
        <w:pStyle w:val="1"/>
      </w:pPr>
      <w:r>
        <w:lastRenderedPageBreak/>
        <w:t xml:space="preserve">"НАИМЕНОВАНИЕ СУБЪЕКТА </w:t>
      </w:r>
      <w:r>
        <w:t>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 порядке доступа к сведениям, содержащимся в Плане и Результатах ОТИ"</w:t>
      </w:r>
    </w:p>
    <w:p w:rsidR="00000000" w:rsidRDefault="004749D8"/>
    <w:p w:rsidR="00000000" w:rsidRDefault="004749D8">
      <w:pPr>
        <w:ind w:firstLine="698"/>
        <w:jc w:val="right"/>
      </w:pPr>
      <w:bookmarkStart w:id="59" w:name="sub_545"/>
      <w:r>
        <w:rPr>
          <w:rStyle w:val="a3"/>
        </w:rPr>
        <w:t>Приложение к приказу</w:t>
      </w:r>
    </w:p>
    <w:bookmarkEnd w:id="59"/>
    <w:p w:rsidR="00000000" w:rsidRDefault="004749D8"/>
    <w:p w:rsidR="00000000" w:rsidRDefault="004749D8">
      <w:pPr>
        <w:pStyle w:val="1"/>
      </w:pPr>
      <w:r>
        <w:t>Порядок ограничения доступа к сведениям, содержащимся в плане обеспечения транспортной безопасности ОТИ и результатах оценки уязвимости ОТИ</w:t>
      </w:r>
    </w:p>
    <w:p w:rsidR="00000000" w:rsidRDefault="004749D8"/>
    <w:p w:rsidR="00000000" w:rsidRDefault="004749D8">
      <w:pPr>
        <w:pStyle w:val="1"/>
      </w:pPr>
      <w:bookmarkStart w:id="60" w:name="sub_502"/>
      <w:r>
        <w:t>16. Реализация подпункта 19 пункта 4 Порядка "Порядок информирования компетентного органа в области обеспече</w:t>
      </w:r>
      <w:r>
        <w:t>ния транспортной безопасности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вмешательства" (раздел 1</w:t>
      </w:r>
      <w:r>
        <w:t>9 Плана ОТИ).</w:t>
      </w:r>
    </w:p>
    <w:bookmarkEnd w:id="60"/>
    <w:p w:rsidR="00000000" w:rsidRDefault="004749D8"/>
    <w:p w:rsidR="00000000" w:rsidRDefault="004749D8">
      <w:r>
        <w:t xml:space="preserve">В разделе 19 Плана ОТИ отображаются мероприятия, определенные </w:t>
      </w:r>
      <w:hyperlink r:id="rId134" w:history="1">
        <w:r>
          <w:rPr>
            <w:rStyle w:val="a4"/>
          </w:rPr>
          <w:t>Федеральным законом</w:t>
        </w:r>
      </w:hyperlink>
      <w:r>
        <w:t xml:space="preserve"> от 9 февраля 2007 г. N 16-ФЗ "О транспортной безопасности", </w:t>
      </w:r>
      <w:hyperlink r:id="rId135" w:history="1">
        <w:r>
          <w:rPr>
            <w:rStyle w:val="a4"/>
          </w:rPr>
          <w:t>подпунктом 19 пункта 4</w:t>
        </w:r>
      </w:hyperlink>
      <w:r>
        <w:t xml:space="preserve"> Порядка разработки планов обеспечения транспортной безопасности объектов транспортной инфраструктуры и транспортных средств, утвержденного </w:t>
      </w:r>
      <w:hyperlink r:id="rId136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Минтранса России от 11.02.2010 г. N 34, </w:t>
      </w:r>
      <w:hyperlink r:id="rId137" w:history="1">
        <w:r>
          <w:rPr>
            <w:rStyle w:val="a4"/>
          </w:rPr>
          <w:t>Требованиями</w:t>
        </w:r>
      </w:hyperlink>
      <w:r>
        <w:t xml:space="preserve"> по обеспечению транспортной безопасности, учитывающих уровни безопасности для различных категорий объектов транспортной инфраструкту</w:t>
      </w:r>
      <w:r>
        <w:t xml:space="preserve">ры и транспортных средств городского наземного электрического транспорта, утвержденных </w:t>
      </w:r>
      <w:hyperlink r:id="rId138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209, направленные на информирование компетентного органа </w:t>
      </w:r>
      <w:r>
        <w:t>в области обеспечения транспортной безопасности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</w:t>
      </w:r>
      <w:r>
        <w:t>ельства в деятельность ОТИ.</w:t>
      </w:r>
    </w:p>
    <w:p w:rsidR="00000000" w:rsidRDefault="004749D8">
      <w:r>
        <w:t>Указанные меры предусматривают необходимость разработки субъектом транспортной инфраструктуры организационного распорядительного документа устанавливающего Порядок информирования компетентного органа в области обеспечения трансп</w:t>
      </w:r>
      <w:r>
        <w:t>ортной безопасности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угрозах совершения акта незаконного вмешательства (далее Порядок инфор</w:t>
      </w:r>
      <w:r>
        <w:t>мирования).</w:t>
      </w:r>
    </w:p>
    <w:p w:rsidR="00000000" w:rsidRDefault="004749D8">
      <w:r>
        <w:t xml:space="preserve">Мероприятия о порядке информирования компетентного органа в области </w:t>
      </w:r>
      <w:r>
        <w:lastRenderedPageBreak/>
        <w:t xml:space="preserve">обеспечения транспортной безопасности и уполномоченных подразделений органов Федеральной службы безопасности Российской Федерации и органов внутренних дел Российской Федерации </w:t>
      </w:r>
      <w:r>
        <w:t xml:space="preserve">о непосредственных и прямых угрозах совершения акта незаконного вмешательства отражены в </w:t>
      </w:r>
      <w:hyperlink w:anchor="sub_515" w:history="1">
        <w:r>
          <w:rPr>
            <w:rStyle w:val="a4"/>
          </w:rPr>
          <w:t>Приложении N 10</w:t>
        </w:r>
      </w:hyperlink>
      <w:r>
        <w:t xml:space="preserve"> к Плану ОТИ.</w:t>
      </w:r>
    </w:p>
    <w:p w:rsidR="00000000" w:rsidRDefault="004749D8"/>
    <w:p w:rsidR="00000000" w:rsidRDefault="004749D8">
      <w:pPr>
        <w:pStyle w:val="1"/>
      </w:pPr>
      <w:bookmarkStart w:id="61" w:name="sub_503"/>
      <w:r>
        <w:t xml:space="preserve">17. Реализация подпункта 20 пункта 4 Порядка "О порядке организации как самостоятельно, так и с участием </w:t>
      </w:r>
      <w:r>
        <w:t>представителей федеральных органов исполнительной власти учений и тренировок" (раздел 20 Плана ОТИ).</w:t>
      </w:r>
    </w:p>
    <w:bookmarkEnd w:id="61"/>
    <w:p w:rsidR="00000000" w:rsidRDefault="004749D8"/>
    <w:p w:rsidR="00000000" w:rsidRDefault="004749D8">
      <w:r>
        <w:t>В разделе 20 Плана ОТИ отображаются мероприятия, связанные с разработкой субъектом транспортной инфраструктуры соответствующего организационного ра</w:t>
      </w:r>
      <w:r>
        <w:t>спорядительного документа, регламентирующего организацию учений и тренировок.</w:t>
      </w:r>
    </w:p>
    <w:p w:rsidR="00000000" w:rsidRDefault="004749D8">
      <w:r>
        <w:t xml:space="preserve">На основании </w:t>
      </w:r>
      <w:hyperlink r:id="rId139" w:history="1">
        <w:r>
          <w:rPr>
            <w:rStyle w:val="a4"/>
          </w:rPr>
          <w:t>Федерального закона</w:t>
        </w:r>
      </w:hyperlink>
      <w:r>
        <w:t xml:space="preserve"> от 9 февраля 2007 г. N 16-ФЗ "О транспортной безопасности", </w:t>
      </w:r>
      <w:hyperlink r:id="rId140" w:history="1">
        <w:r>
          <w:rPr>
            <w:rStyle w:val="a4"/>
          </w:rPr>
          <w:t>подпункта 5.14 пункта 5</w:t>
        </w:r>
      </w:hyperlink>
      <w:r>
        <w:t xml:space="preserve">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городского наземного</w:t>
      </w:r>
      <w:r>
        <w:t xml:space="preserve"> электрического транспорта, утвержденных </w:t>
      </w:r>
      <w:hyperlink r:id="rId141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 субъект транспортной инфраструктуры обязан разработать меры по организации учений и тренировок.</w:t>
      </w:r>
    </w:p>
    <w:p w:rsidR="00000000" w:rsidRDefault="004749D8"/>
    <w:p w:rsidR="00000000" w:rsidRDefault="004749D8">
      <w:pPr>
        <w:ind w:firstLine="698"/>
        <w:jc w:val="right"/>
      </w:pPr>
      <w:bookmarkStart w:id="62" w:name="sub_546"/>
      <w:r>
        <w:t>"Примерная форма</w:t>
      </w:r>
    </w:p>
    <w:bookmarkEnd w:id="62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 порядке организации как самостоятельно, так и с участием представителей федеральных орга</w:t>
      </w:r>
      <w:r>
        <w:t>нов исполнительной власти учений и тренировок"</w:t>
      </w:r>
    </w:p>
    <w:p w:rsidR="00000000" w:rsidRDefault="004749D8"/>
    <w:p w:rsidR="00000000" w:rsidRDefault="004749D8">
      <w:pPr>
        <w:ind w:firstLine="698"/>
        <w:jc w:val="right"/>
      </w:pPr>
      <w:bookmarkStart w:id="63" w:name="sub_547"/>
      <w:r>
        <w:rPr>
          <w:rStyle w:val="a3"/>
        </w:rPr>
        <w:t>Приложение к приказу</w:t>
      </w:r>
    </w:p>
    <w:bookmarkEnd w:id="63"/>
    <w:p w:rsidR="00000000" w:rsidRDefault="004749D8"/>
    <w:p w:rsidR="00000000" w:rsidRDefault="004749D8">
      <w:pPr>
        <w:pStyle w:val="1"/>
      </w:pPr>
      <w:r>
        <w:t>Порядок организации на ОТИ как самостоятельно, так и с участием представителей федеральных органов исполнительной власти учений и тренировок</w:t>
      </w:r>
    </w:p>
    <w:p w:rsidR="00000000" w:rsidRDefault="004749D8"/>
    <w:p w:rsidR="00000000" w:rsidRDefault="004749D8">
      <w:pPr>
        <w:pStyle w:val="1"/>
      </w:pPr>
      <w:bookmarkStart w:id="64" w:name="sub_504"/>
      <w:r>
        <w:t>18. Приложения</w:t>
      </w:r>
    </w:p>
    <w:bookmarkEnd w:id="64"/>
    <w:p w:rsidR="00000000" w:rsidRDefault="004749D8"/>
    <w:p w:rsidR="00000000" w:rsidRDefault="004749D8">
      <w:pPr>
        <w:ind w:firstLine="698"/>
        <w:jc w:val="right"/>
      </w:pPr>
      <w:bookmarkStart w:id="65" w:name="sub_506"/>
      <w:r>
        <w:rPr>
          <w:rStyle w:val="a3"/>
        </w:rPr>
        <w:lastRenderedPageBreak/>
        <w:t>Приложение 18.1</w:t>
      </w:r>
    </w:p>
    <w:bookmarkEnd w:id="65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положения о подразделении транспортной безопасности ОТИ"</w:t>
      </w:r>
    </w:p>
    <w:p w:rsidR="00000000" w:rsidRDefault="004749D8"/>
    <w:p w:rsidR="00000000" w:rsidRDefault="004749D8">
      <w:pPr>
        <w:ind w:firstLine="698"/>
        <w:jc w:val="right"/>
      </w:pPr>
      <w:bookmarkStart w:id="66" w:name="sub_548"/>
      <w:r>
        <w:rPr>
          <w:rStyle w:val="a3"/>
        </w:rPr>
        <w:t>Приложение к приказу N </w:t>
      </w:r>
    </w:p>
    <w:bookmarkEnd w:id="66"/>
    <w:p w:rsidR="00000000" w:rsidRDefault="004749D8"/>
    <w:p w:rsidR="00000000" w:rsidRDefault="004749D8">
      <w:pPr>
        <w:pStyle w:val="1"/>
      </w:pPr>
      <w:r>
        <w:t>Положение о подразделении транспортной безопасности ОТИ</w:t>
      </w:r>
    </w:p>
    <w:p w:rsidR="00000000" w:rsidRDefault="004749D8"/>
    <w:p w:rsidR="00000000" w:rsidRDefault="004749D8">
      <w:pPr>
        <w:ind w:firstLine="698"/>
        <w:jc w:val="right"/>
      </w:pPr>
      <w:bookmarkStart w:id="67" w:name="sub_507"/>
      <w:r>
        <w:rPr>
          <w:rStyle w:val="a3"/>
        </w:rPr>
        <w:t>Приложение 18.2</w:t>
      </w:r>
    </w:p>
    <w:bookmarkEnd w:id="67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"___" _________ 201__ г.                          </w:t>
      </w:r>
      <w:r>
        <w:rPr>
          <w:sz w:val="22"/>
          <w:szCs w:val="22"/>
        </w:rPr>
        <w:t xml:space="preserve">            N ________</w:t>
      </w:r>
    </w:p>
    <w:p w:rsidR="00000000" w:rsidRDefault="004749D8"/>
    <w:p w:rsidR="00000000" w:rsidRDefault="004749D8">
      <w:pPr>
        <w:pStyle w:val="1"/>
      </w:pPr>
      <w:r>
        <w:t>"Об организационно-штатной структуре управления СТИ"</w:t>
      </w:r>
    </w:p>
    <w:p w:rsidR="00000000" w:rsidRDefault="004749D8"/>
    <w:p w:rsidR="00000000" w:rsidRDefault="004749D8">
      <w:pPr>
        <w:ind w:firstLine="698"/>
        <w:jc w:val="right"/>
      </w:pPr>
      <w:bookmarkStart w:id="68" w:name="sub_549"/>
      <w:r>
        <w:rPr>
          <w:rStyle w:val="a3"/>
        </w:rPr>
        <w:t>Приложение к приказу N </w:t>
      </w:r>
    </w:p>
    <w:bookmarkEnd w:id="68"/>
    <w:p w:rsidR="00000000" w:rsidRDefault="004749D8"/>
    <w:p w:rsidR="00000000" w:rsidRDefault="004749D8">
      <w:pPr>
        <w:pStyle w:val="1"/>
      </w:pPr>
      <w:r>
        <w:t>Организационно-штатная структура управления СТИ</w:t>
      </w:r>
    </w:p>
    <w:p w:rsidR="00000000" w:rsidRDefault="004749D8"/>
    <w:p w:rsidR="00000000" w:rsidRDefault="004749D8">
      <w:pPr>
        <w:ind w:firstLine="698"/>
        <w:jc w:val="right"/>
      </w:pPr>
      <w:bookmarkStart w:id="69" w:name="sub_508"/>
      <w:r>
        <w:rPr>
          <w:rStyle w:val="a3"/>
        </w:rPr>
        <w:t>Приложение 18.3</w:t>
      </w:r>
    </w:p>
    <w:bookmarkEnd w:id="69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номенклатуры должностей работников СТИ, осуществляющих деятельность в зоне транспортной безопасности и на</w:t>
      </w:r>
      <w:r>
        <w:t xml:space="preserve"> критическом элементе ОТИ"</w:t>
      </w:r>
    </w:p>
    <w:p w:rsidR="00000000" w:rsidRDefault="004749D8"/>
    <w:p w:rsidR="00000000" w:rsidRDefault="004749D8">
      <w:pPr>
        <w:ind w:firstLine="698"/>
        <w:jc w:val="right"/>
      </w:pPr>
      <w:bookmarkStart w:id="70" w:name="sub_550"/>
      <w:r>
        <w:rPr>
          <w:rStyle w:val="a3"/>
        </w:rPr>
        <w:t>Приложение к приказу N </w:t>
      </w:r>
    </w:p>
    <w:bookmarkEnd w:id="70"/>
    <w:p w:rsidR="00000000" w:rsidRDefault="004749D8"/>
    <w:p w:rsidR="00000000" w:rsidRDefault="004749D8">
      <w:pPr>
        <w:pStyle w:val="1"/>
      </w:pPr>
      <w:bookmarkStart w:id="71" w:name="sub_551"/>
      <w:r>
        <w:t>Таблица 18.1 - Номенклатура должностей работников СТИ, осуществляющих деятельность в зоне транспортной безопасности ОТИ</w:t>
      </w:r>
    </w:p>
    <w:bookmarkEnd w:id="71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6320"/>
        <w:gridCol w:w="2935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N п/п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Должность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Количество единиц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pStyle w:val="1"/>
      </w:pPr>
      <w:bookmarkStart w:id="72" w:name="sub_552"/>
      <w:r>
        <w:t>Таблица 18.2 - Номенклатура должностей работников СТИ, осуществляющих деятельность на критическом элементе ОТИ</w:t>
      </w:r>
    </w:p>
    <w:bookmarkEnd w:id="72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6320"/>
        <w:gridCol w:w="2950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N п/п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Должность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Количество единиц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ind w:firstLine="698"/>
        <w:jc w:val="right"/>
      </w:pPr>
      <w:bookmarkStart w:id="73" w:name="sub_509"/>
      <w:r>
        <w:rPr>
          <w:rStyle w:val="a3"/>
        </w:rPr>
        <w:t>Приложение 18.4</w:t>
      </w:r>
    </w:p>
    <w:bookmarkEnd w:id="73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номенклатуры должностей персонала СТИ, непосредственно связанного с обеспечением транспортной безопасности ОТИ"</w:t>
      </w:r>
    </w:p>
    <w:p w:rsidR="00000000" w:rsidRDefault="004749D8"/>
    <w:p w:rsidR="00000000" w:rsidRDefault="004749D8">
      <w:pPr>
        <w:ind w:firstLine="698"/>
        <w:jc w:val="right"/>
      </w:pPr>
      <w:bookmarkStart w:id="74" w:name="sub_553"/>
      <w:r>
        <w:rPr>
          <w:rStyle w:val="a3"/>
        </w:rPr>
        <w:t>Приложение 1 к приказу N </w:t>
      </w:r>
    </w:p>
    <w:bookmarkEnd w:id="74"/>
    <w:p w:rsidR="00000000" w:rsidRDefault="004749D8"/>
    <w:p w:rsidR="00000000" w:rsidRDefault="004749D8">
      <w:pPr>
        <w:pStyle w:val="1"/>
      </w:pPr>
      <w:r>
        <w:t>Таблица 18.1 - Номенклатура должностей персонала СТИ, непосредственно связанного с обе</w:t>
      </w:r>
      <w:r>
        <w:t>спечением транспортной безопасности ОТИ</w:t>
      </w:r>
    </w:p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1"/>
        <w:gridCol w:w="6350"/>
        <w:gridCol w:w="2932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N п/п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Должность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Количество единиц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ind w:firstLine="698"/>
        <w:jc w:val="right"/>
      </w:pPr>
      <w:bookmarkStart w:id="75" w:name="sub_554"/>
      <w:r>
        <w:rPr>
          <w:rStyle w:val="a3"/>
        </w:rPr>
        <w:t>Приложение N 2 к приказу N </w:t>
      </w:r>
    </w:p>
    <w:bookmarkEnd w:id="75"/>
    <w:p w:rsidR="00000000" w:rsidRDefault="004749D8"/>
    <w:p w:rsidR="00000000" w:rsidRDefault="004749D8">
      <w:pPr>
        <w:pStyle w:val="1"/>
      </w:pPr>
      <w:r>
        <w:t xml:space="preserve">В соответствие с </w:t>
      </w:r>
      <w:hyperlink r:id="rId142" w:history="1">
        <w:r>
          <w:rPr>
            <w:rStyle w:val="a4"/>
            <w:b w:val="0"/>
            <w:bCs w:val="0"/>
          </w:rPr>
          <w:t>частью 1 статьи 10</w:t>
        </w:r>
      </w:hyperlink>
      <w:r>
        <w:t xml:space="preserve"> Федерального закона от 9 февраля 2007 г. N 16-ФЗ "О транспортной безопасности", на работу, непосредственно связанную с обеспечением транспортной безопасности ОТИ, не принимать лиц:</w:t>
      </w:r>
    </w:p>
    <w:p w:rsidR="00000000" w:rsidRDefault="004749D8"/>
    <w:p w:rsidR="00000000" w:rsidRDefault="004749D8">
      <w:pPr>
        <w:ind w:firstLine="698"/>
        <w:jc w:val="right"/>
      </w:pPr>
      <w:bookmarkStart w:id="76" w:name="sub_510"/>
      <w:r>
        <w:rPr>
          <w:rStyle w:val="a3"/>
        </w:rPr>
        <w:t>Приложение 18.5</w:t>
      </w:r>
    </w:p>
    <w:bookmarkEnd w:id="76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номенклатуры должностей персонала юридических лиц, осуществляющих на законных основаниях деятельность в з</w:t>
      </w:r>
      <w:r>
        <w:t>оне транспортной безопасности или на критических элементах ОТИ"</w:t>
      </w:r>
    </w:p>
    <w:p w:rsidR="00000000" w:rsidRDefault="004749D8"/>
    <w:p w:rsidR="00000000" w:rsidRDefault="004749D8">
      <w:pPr>
        <w:ind w:firstLine="698"/>
        <w:jc w:val="right"/>
      </w:pPr>
      <w:bookmarkStart w:id="77" w:name="sub_555"/>
      <w:r>
        <w:rPr>
          <w:rStyle w:val="a3"/>
        </w:rPr>
        <w:t>Приложение к приказу N</w:t>
      </w:r>
    </w:p>
    <w:bookmarkEnd w:id="77"/>
    <w:p w:rsidR="00000000" w:rsidRDefault="004749D8"/>
    <w:p w:rsidR="00000000" w:rsidRDefault="004749D8">
      <w:pPr>
        <w:pStyle w:val="1"/>
      </w:pPr>
      <w:r>
        <w:t>Таблица 18.1 - Номенклатура должностей персонала юридических лиц, осуществляющих на законных основаниях деятельность в зоне транспортной безопасности или</w:t>
      </w:r>
      <w:r>
        <w:t xml:space="preserve"> на критических элементах ОТИ</w:t>
      </w:r>
    </w:p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2195"/>
        <w:gridCol w:w="1843"/>
        <w:gridCol w:w="2410"/>
        <w:gridCol w:w="1574"/>
        <w:gridCol w:w="1560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N п/п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Официальное наименование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Юридический 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Вид деятельности, срок действия договора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Примечание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ind w:firstLine="698"/>
        <w:jc w:val="right"/>
      </w:pPr>
      <w:bookmarkStart w:id="78" w:name="sub_511"/>
      <w:r>
        <w:rPr>
          <w:rStyle w:val="a3"/>
        </w:rPr>
        <w:t>Приложение 18.6</w:t>
      </w:r>
    </w:p>
    <w:bookmarkEnd w:id="78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lastRenderedPageBreak/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инструкции о пропускном и внутриобъектовом режиме на ОТИ</w:t>
      </w:r>
    </w:p>
    <w:p w:rsidR="00000000" w:rsidRDefault="004749D8"/>
    <w:p w:rsidR="00000000" w:rsidRDefault="004749D8">
      <w:pPr>
        <w:ind w:firstLine="698"/>
        <w:jc w:val="right"/>
      </w:pPr>
      <w:bookmarkStart w:id="79" w:name="sub_556"/>
      <w:r>
        <w:rPr>
          <w:rStyle w:val="a3"/>
        </w:rPr>
        <w:t>Приложение N 1 к приказу N</w:t>
      </w:r>
    </w:p>
    <w:bookmarkEnd w:id="79"/>
    <w:p w:rsidR="00000000" w:rsidRDefault="004749D8"/>
    <w:p w:rsidR="00000000" w:rsidRDefault="004749D8">
      <w:pPr>
        <w:pStyle w:val="1"/>
      </w:pPr>
      <w:r>
        <w:t>Инструкция о пропускном и внутриобъектовом режиме ОТИ</w:t>
      </w:r>
    </w:p>
    <w:p w:rsidR="00000000" w:rsidRDefault="004749D8"/>
    <w:p w:rsidR="00000000" w:rsidRDefault="004749D8">
      <w:r>
        <w:t>Порядок допуска физических лиц и транспортных средств в зону транспортной безопасности ОТИ.</w:t>
      </w:r>
    </w:p>
    <w:p w:rsidR="00000000" w:rsidRDefault="004749D8">
      <w:r>
        <w:t>Порядок допуска транспортных средств в зону транспортной безопасности ОТИ.</w:t>
      </w:r>
    </w:p>
    <w:p w:rsidR="00000000" w:rsidRDefault="004749D8">
      <w:r>
        <w:t>Порядок передвижения физических ли</w:t>
      </w:r>
      <w:r>
        <w:t>ц и транспортных средств в зоне транспортной безопасности ОТИ.</w:t>
      </w:r>
    </w:p>
    <w:p w:rsidR="00000000" w:rsidRDefault="004749D8">
      <w:r>
        <w:t>Контроль соблюдения пропускного и внутриобъектового режимов.</w:t>
      </w:r>
    </w:p>
    <w:p w:rsidR="00000000" w:rsidRDefault="004749D8"/>
    <w:p w:rsidR="00000000" w:rsidRDefault="004749D8">
      <w:pPr>
        <w:ind w:firstLine="698"/>
        <w:jc w:val="right"/>
      </w:pPr>
      <w:bookmarkStart w:id="80" w:name="sub_557"/>
      <w:r>
        <w:rPr>
          <w:rStyle w:val="a3"/>
        </w:rPr>
        <w:t>Приложение N 2 к приказу N </w:t>
      </w:r>
    </w:p>
    <w:bookmarkEnd w:id="80"/>
    <w:p w:rsidR="00000000" w:rsidRDefault="004749D8"/>
    <w:p w:rsidR="00000000" w:rsidRDefault="004749D8">
      <w:pPr>
        <w:pStyle w:val="1"/>
      </w:pPr>
      <w:r>
        <w:t>Перечень предметов и веществ, которые запрещены или ограничены для перемещения в техноло</w:t>
      </w:r>
      <w:r>
        <w:t>гический или перевозочный сектора зоны транспортной безопасности ОТИ.</w:t>
      </w:r>
    </w:p>
    <w:p w:rsidR="00000000" w:rsidRDefault="004749D8"/>
    <w:p w:rsidR="00000000" w:rsidRDefault="004749D8">
      <w:pPr>
        <w:ind w:firstLine="698"/>
        <w:jc w:val="right"/>
      </w:pPr>
      <w:bookmarkStart w:id="81" w:name="sub_558"/>
      <w:r>
        <w:rPr>
          <w:rStyle w:val="a3"/>
        </w:rPr>
        <w:t>Приложение N 3 к приказу N </w:t>
      </w:r>
    </w:p>
    <w:bookmarkEnd w:id="81"/>
    <w:p w:rsidR="00000000" w:rsidRDefault="004749D8"/>
    <w:p w:rsidR="00000000" w:rsidRDefault="004749D8">
      <w:pPr>
        <w:pStyle w:val="1"/>
      </w:pPr>
      <w:r>
        <w:t xml:space="preserve">Меры по воспрепятствованию проникновению нарушителя в зону свободного доступа, зону транспортной безопасности и на критический элемент ОТИ, в </w:t>
      </w:r>
      <w:r>
        <w:t>том числе оснащенного специальными техническими средствами.</w:t>
      </w:r>
    </w:p>
    <w:p w:rsidR="00000000" w:rsidRDefault="004749D8"/>
    <w:p w:rsidR="00000000" w:rsidRDefault="004749D8">
      <w:pPr>
        <w:pStyle w:val="1"/>
      </w:pPr>
      <w:r>
        <w:t>Меры по обнаружению лиц, которым запрещено пребывание в зоне транспортной безопасности, обследованию людей, транспортных средств, груза, багажа, ручной клади и личных вещей в целях обнаружения ор</w:t>
      </w:r>
      <w:r>
        <w:t xml:space="preserve">ужия, взрывчатых веществ или других устройств, предметов и веществ, которые запрещены для перемещения в зону транспортной безопасности в связи с возможностью их использования в целях совершения акта незаконного вмешательства которым запрещено пребывание в </w:t>
      </w:r>
      <w:r>
        <w:t>зоне транспортной безопасности.</w:t>
      </w:r>
    </w:p>
    <w:p w:rsidR="00000000" w:rsidRDefault="004749D8"/>
    <w:p w:rsidR="00000000" w:rsidRDefault="004749D8">
      <w:pPr>
        <w:ind w:firstLine="698"/>
        <w:jc w:val="right"/>
      </w:pPr>
      <w:r>
        <w:lastRenderedPageBreak/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 xml:space="preserve">"Об утверждении порядка организации передачи уполномоченным представителям ОМВД России по __________ нарушителей пропускного и внутриобъектового режима, лиц, проносящих или провозящих предметы и вещества, которые запрещены или ограничены для перемещения в </w:t>
      </w:r>
      <w:r>
        <w:t>зону транспортной безопасности и на критический элемент ОТИ, лиц, совершающих или подготавливающих АНВ"</w:t>
      </w:r>
    </w:p>
    <w:p w:rsidR="00000000" w:rsidRDefault="004749D8"/>
    <w:p w:rsidR="00000000" w:rsidRDefault="004749D8">
      <w:pPr>
        <w:ind w:firstLine="698"/>
        <w:jc w:val="right"/>
      </w:pPr>
      <w:bookmarkStart w:id="82" w:name="sub_559"/>
      <w:r>
        <w:rPr>
          <w:rStyle w:val="a3"/>
        </w:rPr>
        <w:t>Приложение к приказу N </w:t>
      </w:r>
    </w:p>
    <w:bookmarkEnd w:id="82"/>
    <w:p w:rsidR="00000000" w:rsidRDefault="004749D8"/>
    <w:p w:rsidR="00000000" w:rsidRDefault="004749D8">
      <w:pPr>
        <w:pStyle w:val="1"/>
      </w:pPr>
      <w:r>
        <w:t>Порядок организации на ОТИ передачи уполномоченным представителям ОМВД России по __________ нарушителей пропускн</w:t>
      </w:r>
      <w:r>
        <w:t>ого и внутриобъектового режима, лиц, проносящих или провозящих предметы и вещества, которые запрещены или ограничены для перемещения в зону транспортной безопасности и на критический элемент ОТИ, лиц, совершающих или подготавливающих АНВ</w:t>
      </w:r>
    </w:p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порядка организации передачи предметов или веществ, которые запрещены или ограничены для перемещения в зо</w:t>
      </w:r>
      <w:r>
        <w:t>ны безопасности ОТИ или на его критический элемент представителям ОМВД России по __________, а также локализации и устранения последствия их применения"</w:t>
      </w:r>
    </w:p>
    <w:p w:rsidR="00000000" w:rsidRDefault="004749D8"/>
    <w:p w:rsidR="00000000" w:rsidRDefault="004749D8">
      <w:pPr>
        <w:ind w:firstLine="698"/>
        <w:jc w:val="right"/>
      </w:pPr>
      <w:bookmarkStart w:id="83" w:name="sub_560"/>
      <w:r>
        <w:rPr>
          <w:rStyle w:val="a3"/>
        </w:rPr>
        <w:t>Приложение к приказу N </w:t>
      </w:r>
    </w:p>
    <w:bookmarkEnd w:id="83"/>
    <w:p w:rsidR="00000000" w:rsidRDefault="004749D8"/>
    <w:p w:rsidR="00000000" w:rsidRDefault="004749D8">
      <w:pPr>
        <w:pStyle w:val="1"/>
      </w:pPr>
      <w:r>
        <w:t>Порядок организации на автостанции ОТИ передачи предметов или в</w:t>
      </w:r>
      <w:r>
        <w:t xml:space="preserve">еществ, которые запрещены или ограничены для перемещения в зоны безопасности </w:t>
      </w:r>
      <w:r>
        <w:lastRenderedPageBreak/>
        <w:t>ОТИ или на его критический элемент представителям ОМВД России по __________, а также локализации и устранения последствия их применения</w:t>
      </w:r>
    </w:p>
    <w:p w:rsidR="00000000" w:rsidRDefault="004749D8"/>
    <w:p w:rsidR="00000000" w:rsidRDefault="004749D8">
      <w:pPr>
        <w:ind w:firstLine="698"/>
        <w:jc w:val="right"/>
      </w:pPr>
      <w:bookmarkStart w:id="84" w:name="sub_561"/>
      <w:r>
        <w:rPr>
          <w:rStyle w:val="a3"/>
        </w:rPr>
        <w:t>Приложение 18.7</w:t>
      </w:r>
    </w:p>
    <w:bookmarkEnd w:id="84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порядка выявления и распознавания на контрольно-пропускных пунктах физических лиц, не им</w:t>
      </w:r>
      <w:r>
        <w:t>еющих правовых оснований на проход и/или проезд в зону транспортной безопасности или на критический элемент ОТИ, а также предметов и веществ, которые запрещены или ограничены для перемещения в зону транспортной безопасности и на критический элемент ОТИ в с</w:t>
      </w:r>
      <w:r>
        <w:t>оответствии с законодательством Российской Федерации"</w:t>
      </w:r>
    </w:p>
    <w:p w:rsidR="00000000" w:rsidRDefault="004749D8"/>
    <w:p w:rsidR="00000000" w:rsidRDefault="004749D8">
      <w:pPr>
        <w:ind w:firstLine="698"/>
        <w:jc w:val="right"/>
      </w:pPr>
      <w:bookmarkStart w:id="85" w:name="sub_562"/>
      <w:r>
        <w:rPr>
          <w:rStyle w:val="a3"/>
        </w:rPr>
        <w:t>Приложение к приказу N </w:t>
      </w:r>
    </w:p>
    <w:bookmarkEnd w:id="85"/>
    <w:p w:rsidR="00000000" w:rsidRDefault="004749D8"/>
    <w:p w:rsidR="00000000" w:rsidRDefault="004749D8">
      <w:pPr>
        <w:pStyle w:val="1"/>
      </w:pPr>
      <w:r>
        <w:t>Порядок выявления и распознавания сотрудниками подразделения транспортной безопасности ОТИ на контрольно-пропускных пунктах физических лиц, не имеющих правовых ос</w:t>
      </w:r>
      <w:r>
        <w:t>нований на проход и/или проезд в зону транспортной безопасности или на критический элемент ОТИ, а также предметов и веществ, которые запрещены или ограничены для перемещения в зону транспортной безопасности и на критический элемент ОТИ в соответствии с зак</w:t>
      </w:r>
      <w:r>
        <w:t>онодательством Российской Федерации (далее - предметы и вещества, которые запрещены или ограничены для перемещения).</w:t>
      </w:r>
    </w:p>
    <w:p w:rsidR="00000000" w:rsidRDefault="004749D8"/>
    <w:p w:rsidR="00000000" w:rsidRDefault="004749D8">
      <w:bookmarkStart w:id="86" w:name="sub_563"/>
      <w:r>
        <w:t>1. Порядок выявления и распознавания сотрудниками подразделения транспортной безопасности ОТИ на КПП физических лиц, не имеющих пра</w:t>
      </w:r>
      <w:r>
        <w:t>вовых оснований на проход и/или проезд в зону транспортной безопасности ОТИ или на критический элемент ОТИ, а также предметов и веществ, которые запрещены или ограничены для перемещения в зону транспортной безопасности и на критический элемент ОТИ при пров</w:t>
      </w:r>
      <w:r>
        <w:t>ерке документов, удостоверяющих личность.</w:t>
      </w:r>
    </w:p>
    <w:p w:rsidR="00000000" w:rsidRDefault="004749D8">
      <w:bookmarkStart w:id="87" w:name="sub_564"/>
      <w:bookmarkEnd w:id="86"/>
      <w:r>
        <w:t>2. Порядок проведения досмотра и дополнительного досмотра физических лиц сотрудниками подразделения транспортной безопасности ОТИ.</w:t>
      </w:r>
    </w:p>
    <w:p w:rsidR="00000000" w:rsidRDefault="004749D8">
      <w:bookmarkStart w:id="88" w:name="sub_565"/>
      <w:bookmarkEnd w:id="87"/>
      <w:r>
        <w:t>3. Порядок проверки сотрудниками подразделения транспор</w:t>
      </w:r>
      <w:r>
        <w:t>тной безопасности ОТИ материальных пропусков (накладных) и документов на транспортные средства.</w:t>
      </w:r>
    </w:p>
    <w:p w:rsidR="00000000" w:rsidRDefault="004749D8">
      <w:bookmarkStart w:id="89" w:name="sub_566"/>
      <w:bookmarkEnd w:id="88"/>
      <w:r>
        <w:lastRenderedPageBreak/>
        <w:t>4. Порядок проведения сотрудниками подразделения транспортной безопасности ОТИ досмотра транспортных средств и материальных объектов.</w:t>
      </w:r>
    </w:p>
    <w:p w:rsidR="00000000" w:rsidRDefault="004749D8">
      <w:bookmarkStart w:id="90" w:name="sub_567"/>
      <w:bookmarkEnd w:id="89"/>
      <w:r>
        <w:t>5. Мероприятия при введении второго и третьего уровней безопасности.</w:t>
      </w:r>
    </w:p>
    <w:bookmarkEnd w:id="90"/>
    <w:p w:rsidR="00000000" w:rsidRDefault="004749D8"/>
    <w:p w:rsidR="00000000" w:rsidRDefault="004749D8">
      <w:pPr>
        <w:ind w:firstLine="698"/>
        <w:jc w:val="right"/>
      </w:pPr>
      <w:bookmarkStart w:id="91" w:name="sub_513"/>
      <w:r>
        <w:rPr>
          <w:rStyle w:val="a3"/>
        </w:rPr>
        <w:t>Приложение 18.8</w:t>
      </w:r>
    </w:p>
    <w:bookmarkEnd w:id="91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</w:t>
      </w:r>
      <w:r>
        <w:rPr>
          <w:sz w:val="22"/>
          <w:szCs w:val="22"/>
        </w:rPr>
        <w:t>____</w:t>
      </w:r>
    </w:p>
    <w:p w:rsidR="00000000" w:rsidRDefault="004749D8"/>
    <w:p w:rsidR="00000000" w:rsidRDefault="004749D8">
      <w:pPr>
        <w:pStyle w:val="1"/>
      </w:pPr>
      <w:r>
        <w:t>"Об утверждении порядка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 или сов</w:t>
      </w:r>
      <w:r>
        <w:t>ершения АНВ в отношении ОТИ"</w:t>
      </w:r>
    </w:p>
    <w:p w:rsidR="00000000" w:rsidRDefault="004749D8"/>
    <w:p w:rsidR="00000000" w:rsidRDefault="004749D8">
      <w:pPr>
        <w:ind w:firstLine="698"/>
        <w:jc w:val="right"/>
      </w:pPr>
      <w:bookmarkStart w:id="92" w:name="sub_568"/>
      <w:r>
        <w:rPr>
          <w:rStyle w:val="a3"/>
        </w:rPr>
        <w:t>Приложение к приказу N</w:t>
      </w:r>
    </w:p>
    <w:bookmarkEnd w:id="92"/>
    <w:p w:rsidR="00000000" w:rsidRDefault="004749D8"/>
    <w:p w:rsidR="00000000" w:rsidRDefault="004749D8">
      <w:pPr>
        <w:pStyle w:val="1"/>
      </w:pPr>
      <w:r>
        <w:t>Порядок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для</w:t>
      </w:r>
      <w:r>
        <w:t xml:space="preserve"> выявления подготовки к совершению АНВ или совершения АНВ в отношении ОТИ</w:t>
      </w:r>
    </w:p>
    <w:p w:rsidR="00000000" w:rsidRDefault="004749D8"/>
    <w:p w:rsidR="00000000" w:rsidRDefault="004749D8">
      <w:pPr>
        <w:ind w:firstLine="698"/>
        <w:jc w:val="right"/>
      </w:pPr>
      <w:bookmarkStart w:id="93" w:name="sub_514"/>
      <w:r>
        <w:rPr>
          <w:rStyle w:val="a3"/>
        </w:rPr>
        <w:t>Приложение 18.9</w:t>
      </w:r>
    </w:p>
    <w:bookmarkEnd w:id="93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Порядка реагирования лиц, ответственных за обеспечение транспортной безопасности и персонала, непосредственно связанного с обеспечением транспортной безопасности ОТИ, а также подразделения транспортной безопасности на подготовку к соверше</w:t>
      </w:r>
      <w:r>
        <w:t>нию АНВ или совершения АНВ в отношении ОТИ"</w:t>
      </w:r>
    </w:p>
    <w:p w:rsidR="00000000" w:rsidRDefault="004749D8"/>
    <w:p w:rsidR="00000000" w:rsidRDefault="004749D8">
      <w:r>
        <w:t>При разработке вышеуказанного Порядка реагирования необходимо разработать комплекс дополнительных мер реагирования, применяемых при изменении уровня безопасности в сроки, не превышающие: двенадцать часов, с моме</w:t>
      </w:r>
      <w:r>
        <w:t>нта получения сообщения или принятия решения об изменении уровня безопасности, в частности:</w:t>
      </w:r>
    </w:p>
    <w:p w:rsidR="00000000" w:rsidRDefault="004749D8">
      <w:bookmarkStart w:id="94" w:name="sub_569"/>
      <w:r>
        <w:t>1. Меры реагирования лиц, ответственных за обеспечение транспортной безопасности и персонала, непосредственно связанного с обеспечением транспортной безопасн</w:t>
      </w:r>
      <w:r>
        <w:t>ости ОТИ, а также подразделения транспортной безопасности ОТИ на подготовку к совершению АНВ или совершения АНВ в отношении ОТИ при первом уровне безопасности</w:t>
      </w:r>
    </w:p>
    <w:p w:rsidR="00000000" w:rsidRDefault="004749D8">
      <w:bookmarkStart w:id="95" w:name="sub_570"/>
      <w:bookmarkEnd w:id="94"/>
      <w:r>
        <w:t xml:space="preserve">2. Меры реагирования лиц, ответственных за обеспечение транспортной безопасности и </w:t>
      </w:r>
      <w:r>
        <w:t>персонала, непосредственно связанного с обеспечением транспортной безопасности ОТИ, а также подразделения транспортной безопасности ОТИ на подготовку к совершению АНВ или совершения АНВ в отношении ОТИ при втором уровне безопасности</w:t>
      </w:r>
    </w:p>
    <w:p w:rsidR="00000000" w:rsidRDefault="004749D8">
      <w:bookmarkStart w:id="96" w:name="sub_571"/>
      <w:bookmarkEnd w:id="95"/>
      <w:r>
        <w:t>3. Меры р</w:t>
      </w:r>
      <w:r>
        <w:t xml:space="preserve">еагирования лиц, ответственных за обеспечение транспортной безопасности и персонала, непосредственно связанного с обеспечением транспортной безопасности ОТИ, а также подразделения транспортной безопасности ОТИ на подготовку к совершению АНВ или совершения </w:t>
      </w:r>
      <w:r>
        <w:t>АНВ в отношении ОТИ при третьем уровне безопасности</w:t>
      </w:r>
    </w:p>
    <w:bookmarkEnd w:id="96"/>
    <w:p w:rsidR="00000000" w:rsidRDefault="004749D8">
      <w:r>
        <w:t xml:space="preserve">для ОТИ 1 категории дополнительно выполнять требования </w:t>
      </w:r>
      <w:hyperlink r:id="rId143" w:history="1">
        <w:r>
          <w:rPr>
            <w:rStyle w:val="a4"/>
          </w:rPr>
          <w:t>подпунктов 7.1-7.8 пункта 7</w:t>
        </w:r>
      </w:hyperlink>
      <w:r>
        <w:t xml:space="preserve">, </w:t>
      </w:r>
      <w:hyperlink r:id="rId144" w:history="1">
        <w:r>
          <w:rPr>
            <w:rStyle w:val="a4"/>
          </w:rPr>
          <w:t>подпунктов 8.1 - 8.9 пункта 8</w:t>
        </w:r>
      </w:hyperlink>
      <w:r>
        <w:t xml:space="preserve">, </w:t>
      </w:r>
      <w:hyperlink r:id="rId145" w:history="1">
        <w:r>
          <w:rPr>
            <w:rStyle w:val="a4"/>
          </w:rPr>
          <w:t xml:space="preserve">подпунктов 9.1 - 9.9 пункта 9 </w:t>
        </w:r>
      </w:hyperlink>
      <w:r>
        <w:t>Требований по обеспечению транспортной безопасности, учитывающих уровни безопасности для различных категорий объе</w:t>
      </w:r>
      <w:r>
        <w:t xml:space="preserve">ктов транспортной инфраструктуры и транспортных средств городского наземного электрического транспорта, утвержденных </w:t>
      </w:r>
      <w:hyperlink r:id="rId146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</w:t>
      </w:r>
    </w:p>
    <w:p w:rsidR="00000000" w:rsidRDefault="004749D8">
      <w:r>
        <w:t>для ОТИ 2 категории доп</w:t>
      </w:r>
      <w:r>
        <w:t xml:space="preserve">олнительно выполнять требования </w:t>
      </w:r>
      <w:hyperlink r:id="rId147" w:history="1">
        <w:r>
          <w:rPr>
            <w:rStyle w:val="a4"/>
          </w:rPr>
          <w:t>подпунктов 11.1 - 11.8 пункта 11</w:t>
        </w:r>
      </w:hyperlink>
      <w:r>
        <w:t xml:space="preserve">, </w:t>
      </w:r>
      <w:hyperlink r:id="rId148" w:history="1">
        <w:r>
          <w:rPr>
            <w:rStyle w:val="a4"/>
          </w:rPr>
          <w:t>подпунктов 12.1 - 12.9 пункта 12</w:t>
        </w:r>
      </w:hyperlink>
      <w:r>
        <w:t xml:space="preserve">, </w:t>
      </w:r>
      <w:hyperlink r:id="rId149" w:history="1">
        <w:r>
          <w:rPr>
            <w:rStyle w:val="a4"/>
          </w:rPr>
          <w:t>подпунктов 13.1 - 13.9 пункта 13</w:t>
        </w:r>
      </w:hyperlink>
      <w:r>
        <w:t xml:space="preserve">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городского назе</w:t>
      </w:r>
      <w:r>
        <w:t xml:space="preserve">много электрического транспорта, утвержденных </w:t>
      </w:r>
      <w:hyperlink r:id="rId150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209;</w:t>
      </w:r>
    </w:p>
    <w:p w:rsidR="00000000" w:rsidRDefault="004749D8">
      <w:r>
        <w:t xml:space="preserve">для ОТИ 3 категории дополнительно выполнять требования </w:t>
      </w:r>
      <w:hyperlink r:id="rId151" w:history="1">
        <w:r>
          <w:rPr>
            <w:rStyle w:val="a4"/>
          </w:rPr>
          <w:t>подпунктов 15.1 - 15.7 пункта 15</w:t>
        </w:r>
      </w:hyperlink>
      <w:r>
        <w:t xml:space="preserve">, </w:t>
      </w:r>
      <w:hyperlink r:id="rId152" w:history="1">
        <w:r>
          <w:rPr>
            <w:rStyle w:val="a4"/>
          </w:rPr>
          <w:t>подпунктов 16.1 - 16.9 пункта 16</w:t>
        </w:r>
      </w:hyperlink>
      <w:r>
        <w:t xml:space="preserve">, </w:t>
      </w:r>
      <w:hyperlink r:id="rId153" w:history="1">
        <w:r>
          <w:rPr>
            <w:rStyle w:val="a4"/>
          </w:rPr>
          <w:t>подпунктов 17.1 - 17.9 пункта 17</w:t>
        </w:r>
      </w:hyperlink>
      <w:r>
        <w:t xml:space="preserve">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</w:t>
      </w:r>
      <w:r>
        <w:t xml:space="preserve"> утвержденных </w:t>
      </w:r>
      <w:hyperlink r:id="rId154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209;</w:t>
      </w:r>
    </w:p>
    <w:p w:rsidR="00000000" w:rsidRDefault="004749D8">
      <w:r>
        <w:t xml:space="preserve">для ОТИ 4 категории дополнительно выполнять требования </w:t>
      </w:r>
      <w:hyperlink r:id="rId155" w:history="1">
        <w:r>
          <w:rPr>
            <w:rStyle w:val="a4"/>
          </w:rPr>
          <w:t>подпункт</w:t>
        </w:r>
        <w:r>
          <w:rPr>
            <w:rStyle w:val="a4"/>
          </w:rPr>
          <w:t>ов 19.1 - 19.4 пункта 19</w:t>
        </w:r>
      </w:hyperlink>
      <w:r>
        <w:t xml:space="preserve">, </w:t>
      </w:r>
      <w:hyperlink r:id="rId156" w:history="1">
        <w:r>
          <w:rPr>
            <w:rStyle w:val="a4"/>
          </w:rPr>
          <w:t>подпунктов 20.1 - 20.5 пункта 20</w:t>
        </w:r>
      </w:hyperlink>
      <w:r>
        <w:t xml:space="preserve">, </w:t>
      </w:r>
      <w:hyperlink r:id="rId157" w:history="1">
        <w:r>
          <w:rPr>
            <w:rStyle w:val="a4"/>
          </w:rPr>
          <w:t>подпунктов 21.1 - 21.5 пункта 21</w:t>
        </w:r>
      </w:hyperlink>
      <w:r>
        <w:t xml:space="preserve"> Требований по обеспечению тран</w:t>
      </w:r>
      <w:r>
        <w:t xml:space="preserve">спортной безопасности,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158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209.</w:t>
      </w:r>
    </w:p>
    <w:p w:rsidR="00000000" w:rsidRDefault="004749D8">
      <w:r>
        <w:t xml:space="preserve">Порядок реагирования лиц, ответственных за обеспечение транспортной </w:t>
      </w:r>
      <w:r>
        <w:lastRenderedPageBreak/>
        <w:t>безопасности и персонала, непосредственно связанного с ОТБ ОТИ, а также подразделения транспортной безопасности на подготовку к</w:t>
      </w:r>
      <w:r>
        <w:t xml:space="preserve"> совершению АНВ или совершения АНВ в отношении ОТИ размещен в </w:t>
      </w:r>
      <w:hyperlink w:anchor="sub_514" w:history="1">
        <w:r>
          <w:rPr>
            <w:rStyle w:val="a4"/>
          </w:rPr>
          <w:t>Приложении N 9</w:t>
        </w:r>
      </w:hyperlink>
      <w:r>
        <w:t xml:space="preserve"> к Плану ОТИ.</w:t>
      </w:r>
    </w:p>
    <w:p w:rsidR="00000000" w:rsidRDefault="004749D8"/>
    <w:p w:rsidR="00000000" w:rsidRDefault="004749D8">
      <w:pPr>
        <w:ind w:firstLine="698"/>
        <w:jc w:val="right"/>
      </w:pPr>
      <w:bookmarkStart w:id="97" w:name="sub_572"/>
      <w:r>
        <w:rPr>
          <w:rStyle w:val="a3"/>
        </w:rPr>
        <w:t>Приложение к приказу N </w:t>
      </w:r>
    </w:p>
    <w:bookmarkEnd w:id="97"/>
    <w:p w:rsidR="00000000" w:rsidRDefault="004749D8"/>
    <w:p w:rsidR="00000000" w:rsidRDefault="004749D8">
      <w:pPr>
        <w:pStyle w:val="1"/>
      </w:pPr>
      <w:r>
        <w:t>Порядок реагирования лиц, ответственных за обеспечение транспортной безопасности и персонала, непосре</w:t>
      </w:r>
      <w:r>
        <w:t>дственно связанного с обеспечением транспортной безопасности ОТИ, а также подразделения транспортной безопасности ОТИ на подготовку к совершению АНВ или совершения АНВ в отношении ОТИ при первом уровне безопасности</w:t>
      </w:r>
    </w:p>
    <w:p w:rsidR="00000000" w:rsidRDefault="004749D8"/>
    <w:p w:rsidR="00000000" w:rsidRDefault="004749D8">
      <w:pPr>
        <w:pStyle w:val="1"/>
      </w:pPr>
      <w:r>
        <w:t xml:space="preserve">Порядок реагирования лиц, ответственных </w:t>
      </w:r>
      <w:r>
        <w:t xml:space="preserve">за обеспечение транспортной безопасности и персонала, непосредственно связанного с обеспечением транспортной безопасности ОТИ, а также подразделения транспортной безопасности ОТИ на подготовку к совершению АНВ или совершения АНВ в отношении ОТИ при втором </w:t>
      </w:r>
      <w:r>
        <w:t>уровне безопасности</w:t>
      </w:r>
    </w:p>
    <w:p w:rsidR="00000000" w:rsidRDefault="004749D8"/>
    <w:p w:rsidR="00000000" w:rsidRDefault="004749D8">
      <w:pPr>
        <w:pStyle w:val="1"/>
      </w:pPr>
      <w:r>
        <w:t xml:space="preserve">Порядок реагирования лиц, ответственных за обеспечение транспортной безопасности и персонала, непосредственно связанного с обеспечением транспортной безопасности ОТИ, а также подразделения транспортной безопасности ОТИ на подготовку к </w:t>
      </w:r>
      <w:r>
        <w:t>совершению АНВ или совершения АНВ в отношении ОТИ при третьем уровне безопасности</w:t>
      </w:r>
    </w:p>
    <w:p w:rsidR="00000000" w:rsidRDefault="004749D8"/>
    <w:p w:rsidR="00000000" w:rsidRDefault="004749D8">
      <w:pPr>
        <w:ind w:firstLine="698"/>
        <w:jc w:val="right"/>
      </w:pPr>
      <w:bookmarkStart w:id="98" w:name="sub_515"/>
      <w:r>
        <w:rPr>
          <w:rStyle w:val="a3"/>
        </w:rPr>
        <w:t>Приложение 18.10</w:t>
      </w:r>
    </w:p>
    <w:bookmarkEnd w:id="98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</w:t>
      </w:r>
      <w:r>
        <w:rPr>
          <w:sz w:val="22"/>
          <w:szCs w:val="22"/>
        </w:rPr>
        <w:t> ________</w:t>
      </w:r>
    </w:p>
    <w:p w:rsidR="00000000" w:rsidRDefault="004749D8"/>
    <w:p w:rsidR="00000000" w:rsidRDefault="004749D8">
      <w:pPr>
        <w:pStyle w:val="1"/>
      </w:pPr>
      <w:r>
        <w:t>"О порядке информирования УФСБ России по ----- области, УМВД России по --------- области, а также Управления государственного автодорожного надзора по --------- области о непосредственных, прямых угрозах и фактах совершения АНВ в деятельность ОТ</w:t>
      </w:r>
      <w:r>
        <w:t>И"</w:t>
      </w:r>
    </w:p>
    <w:p w:rsidR="00000000" w:rsidRDefault="004749D8"/>
    <w:p w:rsidR="00000000" w:rsidRDefault="004749D8">
      <w:pPr>
        <w:ind w:firstLine="698"/>
        <w:jc w:val="right"/>
      </w:pPr>
      <w:bookmarkStart w:id="99" w:name="sub_573"/>
      <w:r>
        <w:rPr>
          <w:rStyle w:val="a3"/>
        </w:rPr>
        <w:t>Приложение к приказу N </w:t>
      </w:r>
    </w:p>
    <w:bookmarkEnd w:id="99"/>
    <w:p w:rsidR="00000000" w:rsidRDefault="004749D8"/>
    <w:p w:rsidR="00000000" w:rsidRDefault="004749D8">
      <w:pPr>
        <w:pStyle w:val="1"/>
      </w:pPr>
      <w:r>
        <w:t xml:space="preserve">Порядок информирования СТИ об угрозах совершения и о совершении актов </w:t>
      </w:r>
      <w:r>
        <w:lastRenderedPageBreak/>
        <w:t>незаконного вмешательства на ОТИ</w:t>
      </w:r>
    </w:p>
    <w:p w:rsidR="00000000" w:rsidRDefault="004749D8"/>
    <w:p w:rsidR="00000000" w:rsidRDefault="004749D8">
      <w:pPr>
        <w:ind w:firstLine="698"/>
        <w:jc w:val="right"/>
      </w:pPr>
      <w:bookmarkStart w:id="100" w:name="sub_574"/>
      <w:r>
        <w:rPr>
          <w:rStyle w:val="a3"/>
        </w:rPr>
        <w:t>Приложение к Порядку</w:t>
      </w:r>
    </w:p>
    <w:bookmarkEnd w:id="100"/>
    <w:p w:rsidR="00000000" w:rsidRDefault="004749D8"/>
    <w:p w:rsidR="00000000" w:rsidRDefault="004749D8">
      <w:pPr>
        <w:pStyle w:val="1"/>
      </w:pPr>
      <w:r>
        <w:t>Представляемая информация об угрозе совершения и о совершении акта незаконного вмешательства в деятельность объекта транспортной инфраструктуры автомобильного транспорта и городского наземного электрического транспорта</w:t>
      </w:r>
    </w:p>
    <w:p w:rsidR="00000000" w:rsidRDefault="004749D8"/>
    <w:p w:rsidR="00000000" w:rsidRDefault="004749D8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749D8">
      <w:pPr>
        <w:pStyle w:val="1"/>
      </w:pPr>
      <w:bookmarkStart w:id="101" w:name="sub_575"/>
      <w:r>
        <w:lastRenderedPageBreak/>
        <w:t>Раздел I</w:t>
      </w:r>
    </w:p>
    <w:bookmarkEnd w:id="101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36"/>
        <w:gridCol w:w="636"/>
        <w:gridCol w:w="638"/>
        <w:gridCol w:w="636"/>
        <w:gridCol w:w="636"/>
        <w:gridCol w:w="636"/>
        <w:gridCol w:w="638"/>
        <w:gridCol w:w="636"/>
        <w:gridCol w:w="636"/>
        <w:gridCol w:w="636"/>
        <w:gridCol w:w="473"/>
        <w:gridCol w:w="636"/>
        <w:gridCol w:w="636"/>
        <w:gridCol w:w="636"/>
        <w:gridCol w:w="638"/>
        <w:gridCol w:w="636"/>
        <w:gridCol w:w="636"/>
        <w:gridCol w:w="636"/>
        <w:gridCol w:w="638"/>
        <w:gridCol w:w="636"/>
        <w:gridCol w:w="636"/>
        <w:gridCol w:w="636"/>
        <w:gridCol w:w="818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6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02" w:name="sub_576"/>
            <w:r w:rsidRPr="004749D8">
              <w:t>1. Дата предоставления информации:</w:t>
            </w:r>
            <w:bookmarkEnd w:id="102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r w:rsidRPr="004749D8">
              <w:t>2. Время предоставления информации: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Число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Месяц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Год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r w:rsidRPr="004749D8">
              <w:t>Часы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r w:rsidRPr="004749D8">
              <w:t>Минуты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right"/>
            </w:pPr>
            <w:r w:rsidRPr="004749D8">
              <w:t>UTC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r w:rsidRPr="004749D8">
              <w:t>мск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r w:rsidRPr="004749D8">
              <w:t>местное</w:t>
            </w:r>
          </w:p>
        </w:tc>
      </w:tr>
    </w:tbl>
    <w:p w:rsidR="00000000" w:rsidRDefault="004749D8"/>
    <w:p w:rsidR="00000000" w:rsidRDefault="004749D8">
      <w:bookmarkStart w:id="103" w:name="sub_577"/>
      <w:r>
        <w:t>3. Место получения информации об угрозе совершения/совершении АНВ (субъект Российской Федерации, индекс, край, область, город, район, улица, дом):</w:t>
      </w:r>
    </w:p>
    <w:bookmarkEnd w:id="103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88"/>
        <w:gridCol w:w="586"/>
        <w:gridCol w:w="588"/>
        <w:gridCol w:w="586"/>
        <w:gridCol w:w="587"/>
        <w:gridCol w:w="587"/>
        <w:gridCol w:w="587"/>
        <w:gridCol w:w="586"/>
        <w:gridCol w:w="588"/>
        <w:gridCol w:w="586"/>
        <w:gridCol w:w="588"/>
        <w:gridCol w:w="588"/>
        <w:gridCol w:w="586"/>
        <w:gridCol w:w="587"/>
        <w:gridCol w:w="586"/>
        <w:gridCol w:w="588"/>
        <w:gridCol w:w="586"/>
        <w:gridCol w:w="588"/>
        <w:gridCol w:w="586"/>
        <w:gridCol w:w="588"/>
        <w:gridCol w:w="586"/>
        <w:gridCol w:w="588"/>
        <w:gridCol w:w="586"/>
        <w:gridCol w:w="587"/>
        <w:gridCol w:w="588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35"/>
        <w:gridCol w:w="636"/>
        <w:gridCol w:w="635"/>
        <w:gridCol w:w="637"/>
        <w:gridCol w:w="636"/>
        <w:gridCol w:w="635"/>
        <w:gridCol w:w="636"/>
        <w:gridCol w:w="635"/>
        <w:gridCol w:w="607"/>
        <w:gridCol w:w="636"/>
        <w:gridCol w:w="637"/>
        <w:gridCol w:w="635"/>
        <w:gridCol w:w="636"/>
        <w:gridCol w:w="636"/>
        <w:gridCol w:w="636"/>
        <w:gridCol w:w="636"/>
        <w:gridCol w:w="635"/>
        <w:gridCol w:w="636"/>
        <w:gridCol w:w="637"/>
        <w:gridCol w:w="635"/>
        <w:gridCol w:w="636"/>
        <w:gridCol w:w="635"/>
        <w:gridCol w:w="697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63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04" w:name="sub_578"/>
            <w:r w:rsidRPr="004749D8">
              <w:t>4. Дата получения информации:</w:t>
            </w:r>
            <w:bookmarkEnd w:id="104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6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r w:rsidRPr="004749D8">
              <w:t>5. Время предоставления информации: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Число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Месяц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5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Год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Часы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Минуты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right"/>
            </w:pPr>
            <w:r w:rsidRPr="004749D8">
              <w:t>UTC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мск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местное</w:t>
            </w: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560"/>
        <w:gridCol w:w="560"/>
        <w:gridCol w:w="560"/>
        <w:gridCol w:w="1120"/>
        <w:gridCol w:w="560"/>
        <w:gridCol w:w="560"/>
        <w:gridCol w:w="560"/>
        <w:gridCol w:w="560"/>
        <w:gridCol w:w="560"/>
        <w:gridCol w:w="560"/>
        <w:gridCol w:w="560"/>
        <w:gridCol w:w="5180"/>
        <w:gridCol w:w="560"/>
        <w:gridCol w:w="560"/>
        <w:gridCol w:w="560"/>
        <w:gridCol w:w="560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784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  <w:bookmarkStart w:id="105" w:name="sub_579"/>
            <w:r w:rsidRPr="004749D8">
              <w:t>6. Реестровый номер категорированного ОТИ:</w:t>
            </w:r>
            <w:bookmarkEnd w:id="105"/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  <w:r w:rsidRPr="004749D8">
              <w:t>7. Категория: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  <w:r w:rsidRPr="004749D8">
              <w:t>Серия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  <w:r w:rsidRPr="004749D8">
              <w:t>Номер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  <w:r w:rsidRPr="004749D8"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  <w:r w:rsidRPr="004749D8"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  <w:r w:rsidRPr="004749D8"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  <w:r w:rsidRPr="004749D8">
              <w:t>4</w:t>
            </w: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87"/>
        <w:gridCol w:w="585"/>
        <w:gridCol w:w="586"/>
        <w:gridCol w:w="585"/>
        <w:gridCol w:w="587"/>
        <w:gridCol w:w="585"/>
        <w:gridCol w:w="586"/>
        <w:gridCol w:w="585"/>
        <w:gridCol w:w="587"/>
        <w:gridCol w:w="585"/>
        <w:gridCol w:w="586"/>
        <w:gridCol w:w="587"/>
        <w:gridCol w:w="585"/>
        <w:gridCol w:w="586"/>
        <w:gridCol w:w="585"/>
        <w:gridCol w:w="587"/>
        <w:gridCol w:w="585"/>
        <w:gridCol w:w="586"/>
        <w:gridCol w:w="585"/>
        <w:gridCol w:w="587"/>
        <w:gridCol w:w="585"/>
        <w:gridCol w:w="586"/>
        <w:gridCol w:w="585"/>
        <w:gridCol w:w="587"/>
        <w:gridCol w:w="586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23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06" w:name="sub_580"/>
            <w:r w:rsidRPr="004749D8">
              <w:t>8. Наименование собственника ОТИ:</w:t>
            </w:r>
            <w:bookmarkEnd w:id="106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586"/>
        <w:gridCol w:w="585"/>
        <w:gridCol w:w="586"/>
        <w:gridCol w:w="584"/>
        <w:gridCol w:w="586"/>
        <w:gridCol w:w="584"/>
        <w:gridCol w:w="586"/>
        <w:gridCol w:w="585"/>
        <w:gridCol w:w="586"/>
        <w:gridCol w:w="584"/>
        <w:gridCol w:w="586"/>
        <w:gridCol w:w="586"/>
        <w:gridCol w:w="584"/>
        <w:gridCol w:w="586"/>
        <w:gridCol w:w="585"/>
        <w:gridCol w:w="586"/>
        <w:gridCol w:w="584"/>
        <w:gridCol w:w="586"/>
        <w:gridCol w:w="584"/>
        <w:gridCol w:w="586"/>
        <w:gridCol w:w="585"/>
        <w:gridCol w:w="586"/>
        <w:gridCol w:w="584"/>
        <w:gridCol w:w="586"/>
        <w:gridCol w:w="586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21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07" w:name="sub_581"/>
            <w:r w:rsidRPr="004749D8">
              <w:t>9. Адрес местонахождения ОТИ (субъект Российской Федерации, индекс, край, область, город, район, улица, дом):</w:t>
            </w:r>
            <w:bookmarkEnd w:id="107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572"/>
        <w:gridCol w:w="635"/>
        <w:gridCol w:w="395"/>
        <w:gridCol w:w="635"/>
        <w:gridCol w:w="511"/>
        <w:gridCol w:w="1144"/>
        <w:gridCol w:w="456"/>
        <w:gridCol w:w="542"/>
        <w:gridCol w:w="549"/>
        <w:gridCol w:w="572"/>
        <w:gridCol w:w="549"/>
        <w:gridCol w:w="7578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19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08" w:name="sub_582"/>
            <w:r w:rsidRPr="004749D8">
              <w:t>10. Количество пассажиров на ОТИ (если есть):</w:t>
            </w:r>
            <w:bookmarkEnd w:id="108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всего: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дети: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83"/>
        <w:gridCol w:w="481"/>
        <w:gridCol w:w="483"/>
        <w:gridCol w:w="482"/>
        <w:gridCol w:w="12803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2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09" w:name="sub_583"/>
            <w:r w:rsidRPr="004749D8">
              <w:t>11. Количество персонала на ОТИ:</w:t>
            </w:r>
            <w:bookmarkEnd w:id="109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8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483"/>
        <w:gridCol w:w="481"/>
        <w:gridCol w:w="483"/>
        <w:gridCol w:w="482"/>
        <w:gridCol w:w="12818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10" w:name="sub_584"/>
            <w:r w:rsidRPr="004749D8">
              <w:t>12. Количество ТС на ОТИ</w:t>
            </w:r>
            <w:bookmarkEnd w:id="110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"/>
        <w:gridCol w:w="585"/>
        <w:gridCol w:w="583"/>
        <w:gridCol w:w="585"/>
        <w:gridCol w:w="583"/>
        <w:gridCol w:w="585"/>
        <w:gridCol w:w="583"/>
        <w:gridCol w:w="585"/>
        <w:gridCol w:w="583"/>
        <w:gridCol w:w="585"/>
        <w:gridCol w:w="583"/>
        <w:gridCol w:w="585"/>
        <w:gridCol w:w="585"/>
        <w:gridCol w:w="583"/>
        <w:gridCol w:w="585"/>
        <w:gridCol w:w="583"/>
        <w:gridCol w:w="585"/>
        <w:gridCol w:w="583"/>
        <w:gridCol w:w="585"/>
        <w:gridCol w:w="583"/>
        <w:gridCol w:w="585"/>
        <w:gridCol w:w="583"/>
        <w:gridCol w:w="585"/>
        <w:gridCol w:w="583"/>
        <w:gridCol w:w="585"/>
        <w:gridCol w:w="585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18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11" w:name="sub_585"/>
            <w:r w:rsidRPr="004749D8">
              <w:t>13.Тип, модель ТС на ОТИ:</w:t>
            </w:r>
            <w:bookmarkEnd w:id="111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20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12" w:name="sub_586"/>
            <w:r w:rsidRPr="004749D8">
              <w:lastRenderedPageBreak/>
              <w:t>14. Другие данные</w:t>
            </w:r>
            <w:bookmarkEnd w:id="112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749D8"/>
    <w:p w:rsidR="00000000" w:rsidRDefault="004749D8">
      <w:pPr>
        <w:pStyle w:val="1"/>
      </w:pPr>
      <w:bookmarkStart w:id="113" w:name="sub_587"/>
      <w:r>
        <w:t>Раздел II</w:t>
      </w:r>
    </w:p>
    <w:bookmarkEnd w:id="113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253"/>
        <w:gridCol w:w="1359"/>
        <w:gridCol w:w="2043"/>
        <w:gridCol w:w="1417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Угрозы совершения АНВ согласно Перечню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отметка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Совершение АНВ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отметка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Угроза захвата ОТИ - возможность захвата ОТИ, установления над ними контроля силой или угрозой применения силы, или путем любой другой формы запугивания.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Акт захвата 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Угроза взрыва ОТИ - возможность разрушения ОТИ или нанесения ему и/или его грузу, </w:t>
            </w:r>
            <w:r w:rsidRPr="004749D8">
              <w:t>здоровью персонала, пассажирам и другим лицам повреждений путем взрыва (обстрела).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Акт взрыва 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Угроза поражения опасными веществами ОТИ - возможность загрязнения ОТИ или его критическим </w:t>
            </w:r>
            <w:r w:rsidRPr="004749D8">
              <w:t>элементам опасными химическими, радиоактивными или биологическими агентами, угрожающими жизни или здоровью персонала, пассажиров и других лиц.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Акт поражения опасными веществами 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Угроза захвата критического элемента ОТИ - возможность захвата критичес</w:t>
            </w:r>
            <w:r w:rsidRPr="004749D8">
              <w:t>кого элемента ОТИ, установления над ним контроля силой или угрозой применения силы, или путем любой другой формы запугивания.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Акт захвата критического элемента 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Угроза взрыва критического элемента ОТИ - возможность разрушения критического элемента О</w:t>
            </w:r>
            <w:r w:rsidRPr="004749D8">
              <w:t xml:space="preserve">ТИ или нанесения ему повреждения путем взрыва (обстрела), создающего угрозу функционированию ОТИ, жизни или здоровью персонала, </w:t>
            </w:r>
            <w:r w:rsidRPr="004749D8">
              <w:lastRenderedPageBreak/>
              <w:t>пассажиров и других лиц.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Акт взрыва критического элемента 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Угроза размещения или попытки размещения на критическом элементе ОТИ взрывных устройств (взрывчатых веществ) - возможность размещения или совершения действий в целях размещения каким бы то ни было способом на критическом элементе ОТИ взрывных устройств (вз</w:t>
            </w:r>
            <w:r w:rsidRPr="004749D8">
              <w:t>рывчатых веществ), которые могут разрушить критический элемент ОТИ или нанести ему повреждения, угрожающие безопасному функционированию ОТИ, жизни или здоровью персонала, пассажиров и других лиц.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Акт размещения на критическом элементе ОТИ взрывных устройс</w:t>
            </w:r>
            <w:r w:rsidRPr="004749D8">
              <w:t>тв (взрывчатых веществ)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Угроза блокирования ОТИ - возможность создания препятствия, делающего ограничивающего функционирование ОТИ угрожающего жизни или здоровью персонала, пассажиров и других лиц.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Акт блокирования 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Угроза хищения элементов ОТИ -</w:t>
            </w:r>
            <w:r w:rsidRPr="004749D8">
              <w:t xml:space="preserve"> возможность совершения хищения элементов ОТИ, которое может привести их в негодное для эксплуатации состояние, угрожающее жизни или здоровью персонала, пассажиров и других лиц.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Акт хищения элементов 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bookmarkStart w:id="114" w:name="sub_588"/>
      <w:r>
        <w:t>Сведения об угрозе совершения АНВ в деятельность ОТИ</w:t>
      </w:r>
    </w:p>
    <w:bookmarkEnd w:id="114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666"/>
        <w:gridCol w:w="1421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Сведения о возможной:</w:t>
            </w:r>
          </w:p>
          <w:p w:rsidR="00000000" w:rsidRPr="004749D8" w:rsidRDefault="004749D8">
            <w:pPr>
              <w:pStyle w:val="afff4"/>
            </w:pPr>
            <w:r w:rsidRPr="004749D8">
              <w:t>- численности;</w:t>
            </w:r>
          </w:p>
          <w:p w:rsidR="00000000" w:rsidRPr="004749D8" w:rsidRDefault="004749D8">
            <w:pPr>
              <w:pStyle w:val="afff4"/>
            </w:pPr>
            <w:r w:rsidRPr="004749D8">
              <w:t>- оснащенности;</w:t>
            </w:r>
          </w:p>
          <w:p w:rsidR="00000000" w:rsidRPr="004749D8" w:rsidRDefault="004749D8">
            <w:pPr>
              <w:pStyle w:val="afff4"/>
            </w:pPr>
            <w:r w:rsidRPr="004749D8">
              <w:t>- подготовленности и тактике действий нарушителей;</w:t>
            </w:r>
          </w:p>
          <w:p w:rsidR="00000000" w:rsidRPr="004749D8" w:rsidRDefault="004749D8">
            <w:pPr>
              <w:pStyle w:val="afff4"/>
            </w:pPr>
            <w:r w:rsidRPr="004749D8">
              <w:t>- их мотивации.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Сведения о предпринимаемых и предпринятых мерах при получении информации об угрозе совершения АНВ в соответствии с Планом обеспечения транспортной </w:t>
            </w:r>
            <w:r w:rsidRPr="004749D8">
              <w:lastRenderedPageBreak/>
              <w:t>безопасности ОТИ.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Сведения о силах и средствах, задействованных в мероприятиях по предупреждению реализаци</w:t>
            </w:r>
            <w:r w:rsidRPr="004749D8">
              <w:t>и угрозы совершения АНВ.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bookmarkStart w:id="115" w:name="sub_589"/>
      <w:r>
        <w:t>Сведения о совершении АНВ в деятельность ОТИ</w:t>
      </w:r>
    </w:p>
    <w:bookmarkEnd w:id="115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629"/>
        <w:gridCol w:w="1458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Сведения о возможной:</w:t>
            </w:r>
          </w:p>
          <w:p w:rsidR="00000000" w:rsidRPr="004749D8" w:rsidRDefault="004749D8">
            <w:pPr>
              <w:pStyle w:val="afff4"/>
            </w:pPr>
            <w:r w:rsidRPr="004749D8">
              <w:t>- численности;</w:t>
            </w:r>
          </w:p>
          <w:p w:rsidR="00000000" w:rsidRPr="004749D8" w:rsidRDefault="004749D8">
            <w:pPr>
              <w:pStyle w:val="afff4"/>
            </w:pPr>
            <w:r w:rsidRPr="004749D8">
              <w:t>- оснащенности;</w:t>
            </w:r>
          </w:p>
          <w:p w:rsidR="00000000" w:rsidRPr="004749D8" w:rsidRDefault="004749D8">
            <w:pPr>
              <w:pStyle w:val="afff4"/>
            </w:pPr>
            <w:r w:rsidRPr="004749D8">
              <w:t>- подготовленности и тактике действий нарушителей;</w:t>
            </w:r>
          </w:p>
          <w:p w:rsidR="00000000" w:rsidRPr="004749D8" w:rsidRDefault="004749D8">
            <w:pPr>
              <w:pStyle w:val="afff4"/>
            </w:pPr>
            <w:r w:rsidRPr="004749D8">
              <w:t>- их мотивации.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Сведения о предпринимаемых и предпринятых мерах при совершении акта незаконного вмешательства в деятельность ОТИ в соответствии с Планом обеспечения транспортной безопасности ОТИ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Сведения о предпринимаемых и предпринятых мерах на ОТИ по ликвидации после</w:t>
            </w:r>
            <w:r w:rsidRPr="004749D8">
              <w:t>дствий совершения АНВ и восстановлению функционирования ОТИ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Сведения о последствиях совершенного АНВ:</w:t>
            </w:r>
          </w:p>
          <w:p w:rsidR="00000000" w:rsidRPr="004749D8" w:rsidRDefault="004749D8">
            <w:pPr>
              <w:pStyle w:val="afff4"/>
            </w:pPr>
            <w:r w:rsidRPr="004749D8">
              <w:t>1. Количество погибших или получивших ущерб здоровью:</w:t>
            </w:r>
          </w:p>
          <w:p w:rsidR="00000000" w:rsidRPr="004749D8" w:rsidRDefault="004749D8">
            <w:pPr>
              <w:pStyle w:val="afff4"/>
            </w:pPr>
            <w:r w:rsidRPr="004749D8">
              <w:t>- пассажиры;</w:t>
            </w:r>
          </w:p>
          <w:p w:rsidR="00000000" w:rsidRPr="004749D8" w:rsidRDefault="004749D8">
            <w:pPr>
              <w:pStyle w:val="afff4"/>
            </w:pPr>
            <w:r w:rsidRPr="004749D8">
              <w:t>- водитель;</w:t>
            </w:r>
          </w:p>
          <w:p w:rsidR="00000000" w:rsidRPr="004749D8" w:rsidRDefault="004749D8">
            <w:pPr>
              <w:pStyle w:val="afff4"/>
            </w:pPr>
            <w:r w:rsidRPr="004749D8">
              <w:t>- посетители;</w:t>
            </w:r>
          </w:p>
          <w:p w:rsidR="00000000" w:rsidRPr="004749D8" w:rsidRDefault="004749D8">
            <w:pPr>
              <w:pStyle w:val="afff4"/>
            </w:pPr>
            <w:r w:rsidRPr="004749D8">
              <w:t>- персонал;</w:t>
            </w:r>
          </w:p>
          <w:p w:rsidR="00000000" w:rsidRPr="004749D8" w:rsidRDefault="004749D8">
            <w:pPr>
              <w:pStyle w:val="afff4"/>
            </w:pPr>
            <w:r w:rsidRPr="004749D8">
              <w:t>- дети.</w:t>
            </w:r>
          </w:p>
          <w:p w:rsidR="00000000" w:rsidRPr="004749D8" w:rsidRDefault="004749D8">
            <w:pPr>
              <w:pStyle w:val="afff4"/>
            </w:pPr>
            <w:r w:rsidRPr="004749D8">
              <w:t>2. Материальный ущерб, у</w:t>
            </w:r>
            <w:r w:rsidRPr="004749D8">
              <w:t>щерб окружающей среде, общий характер повреждений ОТИ.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Сведения о силах и средствах, задействованных в мероприятиях по ликвидации последствий совершения АНВ и восстановлению функционирования ОТИ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Сведения о возможной дате и времени восстановления функ</w:t>
            </w:r>
            <w:r w:rsidRPr="004749D8">
              <w:t>ционирования ОТИ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749D8">
      <w:pPr>
        <w:pStyle w:val="1"/>
      </w:pPr>
      <w:bookmarkStart w:id="116" w:name="sub_590"/>
      <w:r>
        <w:lastRenderedPageBreak/>
        <w:t>Раздел III</w:t>
      </w:r>
    </w:p>
    <w:bookmarkEnd w:id="116"/>
    <w:p w:rsidR="00000000" w:rsidRDefault="004749D8"/>
    <w:p w:rsidR="00000000" w:rsidRDefault="004749D8">
      <w:pPr>
        <w:pStyle w:val="1"/>
      </w:pPr>
      <w:r>
        <w:t>Представляемые сведения при получении анонимной информации об угрозе совершения АНВ в деятельность ОТИ автомобильного транспорта и городского наземного электрического транспорта</w:t>
      </w:r>
    </w:p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636"/>
        <w:gridCol w:w="636"/>
        <w:gridCol w:w="638"/>
        <w:gridCol w:w="636"/>
        <w:gridCol w:w="636"/>
        <w:gridCol w:w="636"/>
        <w:gridCol w:w="638"/>
        <w:gridCol w:w="636"/>
        <w:gridCol w:w="636"/>
        <w:gridCol w:w="636"/>
        <w:gridCol w:w="473"/>
        <w:gridCol w:w="636"/>
        <w:gridCol w:w="636"/>
        <w:gridCol w:w="636"/>
        <w:gridCol w:w="638"/>
        <w:gridCol w:w="636"/>
        <w:gridCol w:w="636"/>
        <w:gridCol w:w="636"/>
        <w:gridCol w:w="638"/>
        <w:gridCol w:w="636"/>
        <w:gridCol w:w="636"/>
        <w:gridCol w:w="636"/>
        <w:gridCol w:w="818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63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17" w:name="sub_591"/>
            <w:r w:rsidRPr="004749D8">
              <w:t>1. Дата предоставления информации:</w:t>
            </w:r>
            <w:bookmarkEnd w:id="117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r w:rsidRPr="004749D8">
              <w:t>2. Время предоставления информации: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Число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Месяц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5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Год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r w:rsidRPr="004749D8">
              <w:t>Часы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r w:rsidRPr="004749D8">
              <w:t>Минуты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right"/>
            </w:pPr>
            <w:r w:rsidRPr="004749D8">
              <w:t>UTC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r w:rsidRPr="004749D8">
              <w:t>мск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r w:rsidRPr="004749D8">
              <w:t>местное</w:t>
            </w: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3"/>
        <w:gridCol w:w="616"/>
        <w:gridCol w:w="613"/>
        <w:gridCol w:w="615"/>
        <w:gridCol w:w="614"/>
        <w:gridCol w:w="615"/>
        <w:gridCol w:w="615"/>
        <w:gridCol w:w="614"/>
        <w:gridCol w:w="615"/>
        <w:gridCol w:w="614"/>
        <w:gridCol w:w="615"/>
        <w:gridCol w:w="614"/>
        <w:gridCol w:w="615"/>
        <w:gridCol w:w="615"/>
        <w:gridCol w:w="614"/>
        <w:gridCol w:w="615"/>
        <w:gridCol w:w="614"/>
        <w:gridCol w:w="615"/>
        <w:gridCol w:w="615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27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18" w:name="sub_592"/>
            <w:r w:rsidRPr="004749D8">
              <w:t>3. Кто принял информацию:</w:t>
            </w:r>
            <w:bookmarkEnd w:id="118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Фамилия: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Имя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Отчество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bookmarkStart w:id="119" w:name="sub_593"/>
      <w:r>
        <w:t>4. Номер телефона (электронный адрес), принадлежность, место нахождения средства связи, в адрес которого поступила информация:</w:t>
      </w:r>
    </w:p>
    <w:bookmarkEnd w:id="119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603"/>
        <w:gridCol w:w="605"/>
        <w:gridCol w:w="603"/>
        <w:gridCol w:w="605"/>
        <w:gridCol w:w="603"/>
        <w:gridCol w:w="605"/>
        <w:gridCol w:w="603"/>
        <w:gridCol w:w="605"/>
        <w:gridCol w:w="603"/>
        <w:gridCol w:w="605"/>
        <w:gridCol w:w="603"/>
        <w:gridCol w:w="604"/>
        <w:gridCol w:w="604"/>
        <w:gridCol w:w="604"/>
        <w:gridCol w:w="604"/>
        <w:gridCol w:w="604"/>
        <w:gridCol w:w="603"/>
        <w:gridCol w:w="605"/>
        <w:gridCol w:w="603"/>
        <w:gridCol w:w="605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Номер телефона: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Электронный адрес: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Принадлежность: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Местонахождение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средства связи: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27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20" w:name="sub_594"/>
            <w:r w:rsidRPr="004749D8">
              <w:t>5. Откуда получена информация:</w:t>
            </w:r>
            <w:bookmarkEnd w:id="120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lastRenderedPageBreak/>
              <w:t>Электронный адрес: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Номер телефона: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Прочее: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566"/>
        <w:gridCol w:w="565"/>
        <w:gridCol w:w="566"/>
        <w:gridCol w:w="566"/>
        <w:gridCol w:w="566"/>
        <w:gridCol w:w="565"/>
        <w:gridCol w:w="566"/>
        <w:gridCol w:w="566"/>
        <w:gridCol w:w="566"/>
        <w:gridCol w:w="566"/>
        <w:gridCol w:w="565"/>
        <w:gridCol w:w="566"/>
        <w:gridCol w:w="566"/>
        <w:gridCol w:w="566"/>
        <w:gridCol w:w="565"/>
        <w:gridCol w:w="566"/>
        <w:gridCol w:w="566"/>
        <w:gridCol w:w="566"/>
        <w:gridCol w:w="566"/>
        <w:gridCol w:w="565"/>
        <w:gridCol w:w="566"/>
        <w:gridCol w:w="566"/>
        <w:gridCol w:w="566"/>
        <w:gridCol w:w="565"/>
        <w:gridCol w:w="566"/>
        <w:gridCol w:w="506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21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21" w:name="sub_595"/>
            <w:r w:rsidRPr="004749D8">
              <w:t>6. Содержание угрозы АНВ</w:t>
            </w:r>
            <w:bookmarkEnd w:id="121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09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bookmarkStart w:id="122" w:name="sub_596"/>
            <w:r w:rsidRPr="004749D8">
              <w:t>7. Наличие фонограммы:</w:t>
            </w:r>
            <w:bookmarkEnd w:id="122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right"/>
            </w:pPr>
            <w:r w:rsidRPr="004749D8">
              <w:t>текста: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да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нет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да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нет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bookmarkStart w:id="123" w:name="sub_597"/>
      <w:r>
        <w:t>8. При получении речевой информации:</w:t>
      </w:r>
    </w:p>
    <w:bookmarkEnd w:id="123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1949"/>
        <w:gridCol w:w="2519"/>
        <w:gridCol w:w="3849"/>
        <w:gridCol w:w="5643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96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24" w:name="sub_598"/>
            <w:r w:rsidRPr="004749D8">
              <w:t>8.1. Голос передавшего информацию:</w:t>
            </w:r>
            <w:bookmarkEnd w:id="124"/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мужчина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женщина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подросток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примерный возраст</w:t>
            </w: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389"/>
        <w:gridCol w:w="1389"/>
        <w:gridCol w:w="1389"/>
        <w:gridCol w:w="1390"/>
        <w:gridCol w:w="8300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25" w:name="sub_599"/>
            <w:r w:rsidRPr="004749D8">
              <w:t>8.2. Характер (особенности) голоса:</w:t>
            </w:r>
            <w:bookmarkEnd w:id="125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громкий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тихий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высокий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низкий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прочее</w:t>
            </w:r>
          </w:p>
        </w:tc>
        <w:tc>
          <w:tcPr>
            <w:tcW w:w="8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8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2700"/>
        <w:gridCol w:w="2096"/>
        <w:gridCol w:w="2096"/>
        <w:gridCol w:w="2096"/>
        <w:gridCol w:w="2096"/>
        <w:gridCol w:w="2096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2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26" w:name="sub_600"/>
            <w:r w:rsidRPr="004749D8">
              <w:t>8.3. Речь:</w:t>
            </w:r>
            <w:bookmarkEnd w:id="126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быстрая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медленная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отчетливая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искаженная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с заиканием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невнятная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прочее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2315"/>
        <w:gridCol w:w="2316"/>
        <w:gridCol w:w="8330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27" w:name="sub_601"/>
            <w:r w:rsidRPr="004749D8">
              <w:t>8.4. Акцент (выговор):</w:t>
            </w:r>
            <w:bookmarkEnd w:id="127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lastRenderedPageBreak/>
              <w:t>отсутствует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иностранный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диалектный</w:t>
            </w:r>
          </w:p>
        </w:tc>
        <w:tc>
          <w:tcPr>
            <w:tcW w:w="8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8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2665"/>
        <w:gridCol w:w="2917"/>
        <w:gridCol w:w="2823"/>
        <w:gridCol w:w="4097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28" w:name="sub_602"/>
            <w:r w:rsidRPr="004749D8">
              <w:t>8.5. Манера изложения:</w:t>
            </w:r>
            <w:bookmarkEnd w:id="128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спокойная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раздраженная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рассудительная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безрассудная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шутливая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3388"/>
        <w:gridCol w:w="3388"/>
        <w:gridCol w:w="2964"/>
        <w:gridCol w:w="2329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непоследовательная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продуманная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эмоциональная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серьезная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прочее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7"/>
        <w:gridCol w:w="2658"/>
        <w:gridCol w:w="4465"/>
        <w:gridCol w:w="1913"/>
        <w:gridCol w:w="3613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29" w:name="sub_603"/>
            <w:r w:rsidRPr="004749D8">
              <w:t>8.6. Языковой стиль:</w:t>
            </w:r>
            <w:bookmarkEnd w:id="129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изысканный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хороший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посредственный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прочее</w:t>
            </w: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6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3914"/>
        <w:gridCol w:w="2931"/>
        <w:gridCol w:w="2515"/>
        <w:gridCol w:w="2333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130" w:name="sub_604"/>
            <w:r w:rsidRPr="004749D8">
              <w:t>8.7. Характер шумов на заднем фоне:</w:t>
            </w:r>
            <w:bookmarkEnd w:id="130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уличное движение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оргтехника в помещении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заводской шум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транспорт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музыка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2053"/>
        <w:gridCol w:w="3739"/>
        <w:gridCol w:w="3725"/>
        <w:gridCol w:w="3683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животные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голоса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смешенные шумы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строительный шум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прочее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0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pStyle w:val="1"/>
      </w:pPr>
      <w:bookmarkStart w:id="131" w:name="sub_605"/>
      <w:r>
        <w:t>Раздел IV</w:t>
      </w:r>
    </w:p>
    <w:bookmarkEnd w:id="131"/>
    <w:p w:rsidR="00000000" w:rsidRDefault="004749D8"/>
    <w:p w:rsidR="00000000" w:rsidRDefault="004749D8">
      <w:pPr>
        <w:pStyle w:val="1"/>
      </w:pPr>
      <w:r>
        <w:t>Дополнительные сведения при получении информации об угрозе совершения АНВ в деятельность ОТИ автомобильного и городского наземного электрического транспорта</w:t>
      </w:r>
    </w:p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594"/>
        <w:gridCol w:w="593"/>
        <w:gridCol w:w="594"/>
        <w:gridCol w:w="592"/>
        <w:gridCol w:w="594"/>
        <w:gridCol w:w="593"/>
        <w:gridCol w:w="594"/>
        <w:gridCol w:w="592"/>
        <w:gridCol w:w="594"/>
        <w:gridCol w:w="593"/>
        <w:gridCol w:w="594"/>
        <w:gridCol w:w="594"/>
        <w:gridCol w:w="592"/>
        <w:gridCol w:w="594"/>
        <w:gridCol w:w="593"/>
        <w:gridCol w:w="594"/>
        <w:gridCol w:w="592"/>
        <w:gridCol w:w="594"/>
        <w:gridCol w:w="593"/>
        <w:gridCol w:w="594"/>
        <w:gridCol w:w="592"/>
        <w:gridCol w:w="594"/>
        <w:gridCol w:w="593"/>
        <w:gridCol w:w="594"/>
        <w:gridCol w:w="594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Должность                   подпись                ФИО</w:t>
      </w:r>
    </w:p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Тел., факс, e-mail</w:t>
      </w:r>
    </w:p>
    <w:p w:rsidR="00000000" w:rsidRDefault="004749D8"/>
    <w:p w:rsidR="00000000" w:rsidRDefault="004749D8">
      <w:r>
        <w:rPr>
          <w:rStyle w:val="a3"/>
        </w:rPr>
        <w:t>Примечания.</w:t>
      </w:r>
    </w:p>
    <w:p w:rsidR="00000000" w:rsidRDefault="004749D8">
      <w:r>
        <w:t>1. АНВ - акт незаконного вмешательства.</w:t>
      </w:r>
    </w:p>
    <w:p w:rsidR="00000000" w:rsidRDefault="004749D8">
      <w:r>
        <w:t>2. ОТИ - объект транспортной инфраструктуры.</w:t>
      </w:r>
    </w:p>
    <w:p w:rsidR="00000000" w:rsidRDefault="004749D8">
      <w:r>
        <w:t>3. ТС - транспортное средство.</w:t>
      </w:r>
    </w:p>
    <w:p w:rsidR="00000000" w:rsidRDefault="004749D8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749D8">
      <w:pPr>
        <w:ind w:firstLine="698"/>
        <w:jc w:val="right"/>
      </w:pPr>
      <w:bookmarkStart w:id="132" w:name="sub_516"/>
      <w:r>
        <w:rPr>
          <w:rStyle w:val="a3"/>
        </w:rPr>
        <w:lastRenderedPageBreak/>
        <w:t>Приложение 18.11</w:t>
      </w:r>
    </w:p>
    <w:bookmarkEnd w:id="132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порядка доведения до сил обеспечения транспортной безопасности ОТИ информации об изменении уровней безопа</w:t>
      </w:r>
      <w:r>
        <w:t>сности, а также реагирования на такую информацию"</w:t>
      </w:r>
    </w:p>
    <w:p w:rsidR="00000000" w:rsidRDefault="004749D8"/>
    <w:p w:rsidR="00000000" w:rsidRDefault="004749D8">
      <w:pPr>
        <w:ind w:firstLine="698"/>
        <w:jc w:val="right"/>
      </w:pPr>
      <w:bookmarkStart w:id="133" w:name="sub_606"/>
      <w:r>
        <w:rPr>
          <w:rStyle w:val="a3"/>
        </w:rPr>
        <w:t>Приложение N 1 к приказу N </w:t>
      </w:r>
    </w:p>
    <w:bookmarkEnd w:id="133"/>
    <w:p w:rsidR="00000000" w:rsidRDefault="004749D8"/>
    <w:p w:rsidR="00000000" w:rsidRDefault="004749D8">
      <w:pPr>
        <w:pStyle w:val="1"/>
      </w:pPr>
      <w:r>
        <w:t>Порядок доведения до сил обеспечения транспортной безопасности ОТИ информации об изменении уровней безопасности, а также реагирования на такую информацию.</w:t>
      </w:r>
    </w:p>
    <w:p w:rsidR="00000000" w:rsidRDefault="004749D8"/>
    <w:p w:rsidR="00000000" w:rsidRDefault="004749D8">
      <w:pPr>
        <w:ind w:firstLine="698"/>
        <w:jc w:val="right"/>
      </w:pPr>
      <w:bookmarkStart w:id="134" w:name="sub_607"/>
      <w:r>
        <w:rPr>
          <w:rStyle w:val="a3"/>
        </w:rPr>
        <w:t>Приложение N 2 к приказу N </w:t>
      </w:r>
    </w:p>
    <w:bookmarkEnd w:id="134"/>
    <w:p w:rsidR="00000000" w:rsidRDefault="004749D8"/>
    <w:p w:rsidR="00000000" w:rsidRDefault="004749D8">
      <w:pPr>
        <w:pStyle w:val="1"/>
      </w:pPr>
      <w:r>
        <w:t>Порядок и сроки реализации на ОТИ дополнительных мер при изменении уровня безопасности с момента получения сообщения или принятия решения об изменении уровня безопасности</w:t>
      </w:r>
    </w:p>
    <w:p w:rsidR="00000000" w:rsidRDefault="004749D8"/>
    <w:p w:rsidR="00000000" w:rsidRDefault="004749D8">
      <w:pPr>
        <w:pStyle w:val="1"/>
      </w:pPr>
      <w:r>
        <w:t>Система мер по обеспечению транспортной безопас</w:t>
      </w:r>
      <w:r>
        <w:t>ности ОТИ при первом уровне безопасности.</w:t>
      </w:r>
    </w:p>
    <w:p w:rsidR="00000000" w:rsidRDefault="004749D8"/>
    <w:p w:rsidR="00000000" w:rsidRDefault="004749D8">
      <w:pPr>
        <w:pStyle w:val="1"/>
      </w:pPr>
      <w:r>
        <w:t>Система мер по обеспечению транспортной безопасности ОТИ при втором уровне безопасности.</w:t>
      </w:r>
    </w:p>
    <w:p w:rsidR="00000000" w:rsidRDefault="004749D8"/>
    <w:p w:rsidR="00000000" w:rsidRDefault="004749D8">
      <w:pPr>
        <w:pStyle w:val="1"/>
      </w:pPr>
      <w:r>
        <w:t>Система мер по обеспечению транспортной безопасности ОТИ при третьем уровне безопасности.</w:t>
      </w:r>
    </w:p>
    <w:p w:rsidR="00000000" w:rsidRDefault="004749D8"/>
    <w:p w:rsidR="00000000" w:rsidRDefault="004749D8">
      <w:pPr>
        <w:ind w:firstLine="698"/>
        <w:jc w:val="right"/>
      </w:pPr>
      <w:bookmarkStart w:id="135" w:name="sub_608"/>
      <w:r>
        <w:rPr>
          <w:rStyle w:val="a3"/>
        </w:rPr>
        <w:t>Приложение N </w:t>
      </w:r>
      <w:r>
        <w:rPr>
          <w:rStyle w:val="a3"/>
        </w:rPr>
        <w:t>3 к приказу N </w:t>
      </w:r>
    </w:p>
    <w:bookmarkEnd w:id="135"/>
    <w:p w:rsidR="00000000" w:rsidRDefault="004749D8"/>
    <w:p w:rsidR="00000000" w:rsidRDefault="004749D8">
      <w:pPr>
        <w:pStyle w:val="1"/>
      </w:pPr>
      <w:r>
        <w:t>Схема оповещения сил обеспечения транспортной безопасности ОТИ при изменении уровня безопасности с момента получения сообщения или принятия решения об изменении уровня безопасности</w:t>
      </w:r>
    </w:p>
    <w:p w:rsidR="00000000" w:rsidRDefault="004749D8"/>
    <w:p w:rsidR="00000000" w:rsidRDefault="004749D8">
      <w:r>
        <w:t>- в рабочее время</w:t>
      </w:r>
    </w:p>
    <w:p w:rsidR="00000000" w:rsidRDefault="004749D8">
      <w:r>
        <w:t>- в нерабочее время</w:t>
      </w:r>
    </w:p>
    <w:p w:rsidR="00000000" w:rsidRDefault="004749D8"/>
    <w:p w:rsidR="00000000" w:rsidRDefault="004749D8">
      <w:pPr>
        <w:ind w:firstLine="698"/>
        <w:jc w:val="right"/>
      </w:pPr>
      <w:bookmarkStart w:id="136" w:name="sub_517"/>
      <w:r>
        <w:rPr>
          <w:rStyle w:val="a3"/>
        </w:rPr>
        <w:t>Прило</w:t>
      </w:r>
      <w:r>
        <w:rPr>
          <w:rStyle w:val="a3"/>
        </w:rPr>
        <w:t>жение 18.12</w:t>
      </w:r>
    </w:p>
    <w:bookmarkEnd w:id="136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порядка функционирования инженерно-технических систем обеспечения тр</w:t>
      </w:r>
      <w:r>
        <w:t>анспортной безопасности, накопления, обработки и хранения данных со всех инженерно-технических систем обеспечения транспортной безопасности, включая порядок передачи данных с таких систем уполномоченным подразделениям УФСБ России по ----- области в г. ____</w:t>
      </w:r>
      <w:r>
        <w:t>__________, УМВД России по ---------- области, а также Управления государственного автодорожного надзора по --------- области"</w:t>
      </w:r>
    </w:p>
    <w:p w:rsidR="00000000" w:rsidRDefault="004749D8"/>
    <w:p w:rsidR="00000000" w:rsidRDefault="004749D8">
      <w:pPr>
        <w:ind w:firstLine="698"/>
        <w:jc w:val="right"/>
      </w:pPr>
      <w:bookmarkStart w:id="137" w:name="sub_609"/>
      <w:r>
        <w:rPr>
          <w:rStyle w:val="a3"/>
        </w:rPr>
        <w:t>Приложение к приказу N </w:t>
      </w:r>
    </w:p>
    <w:bookmarkEnd w:id="137"/>
    <w:p w:rsidR="00000000" w:rsidRDefault="004749D8"/>
    <w:p w:rsidR="00000000" w:rsidRDefault="004749D8">
      <w:pPr>
        <w:pStyle w:val="1"/>
      </w:pPr>
      <w:r>
        <w:t>Порядок функционирования инженерно-технических систем обеспечения транспортной безопаснос</w:t>
      </w:r>
      <w:r>
        <w:t xml:space="preserve">ти ОТИ, накопления, обработки и хранения данных со всех инженерно-технических систем обеспечения транспортной безопасности ОТИ, включая порядок передачи данных с таких систем уполномоченным подразделениям УФСБ России по ----- области в г. ---------------, </w:t>
      </w:r>
      <w:r>
        <w:t>УМВД России по ----- области, а также Управления государственного автодорожного надзора по ----- области</w:t>
      </w:r>
    </w:p>
    <w:p w:rsidR="00000000" w:rsidRDefault="004749D8"/>
    <w:p w:rsidR="00000000" w:rsidRDefault="004749D8">
      <w:r>
        <w:t>Порядок функционирования инженерно-технических систем обеспечения транспортной безопасности ОТИ.</w:t>
      </w:r>
    </w:p>
    <w:p w:rsidR="00000000" w:rsidRDefault="004749D8">
      <w:r>
        <w:t>Порядок накопления, обработки, хранения и передачи да</w:t>
      </w:r>
      <w:r>
        <w:t>нных со всех инженерно-технических систем обеспечения транспортной безопасности ОТИ.</w:t>
      </w:r>
    </w:p>
    <w:p w:rsidR="00000000" w:rsidRDefault="004749D8"/>
    <w:p w:rsidR="00000000" w:rsidRDefault="004749D8">
      <w:pPr>
        <w:ind w:firstLine="698"/>
        <w:jc w:val="right"/>
      </w:pPr>
      <w:bookmarkStart w:id="138" w:name="sub_518"/>
      <w:r>
        <w:rPr>
          <w:rStyle w:val="a3"/>
        </w:rPr>
        <w:t>Приложение N 18.13.1</w:t>
      </w:r>
    </w:p>
    <w:bookmarkEnd w:id="138"/>
    <w:p w:rsidR="00000000" w:rsidRDefault="004749D8"/>
    <w:p w:rsidR="00000000" w:rsidRDefault="004749D8">
      <w:r>
        <w:t>План-схема с изображением:</w:t>
      </w:r>
    </w:p>
    <w:p w:rsidR="00000000" w:rsidRDefault="004749D8">
      <w:r>
        <w:t>границ ОТИ (территория, здания и сооружения ОТИ);</w:t>
      </w:r>
    </w:p>
    <w:p w:rsidR="00000000" w:rsidRDefault="004749D8">
      <w:r>
        <w:t>границ ограждения периметра территории ОТИ;</w:t>
      </w:r>
    </w:p>
    <w:p w:rsidR="00000000" w:rsidRDefault="004749D8">
      <w:r>
        <w:t>подъездных путей к ОТИ;</w:t>
      </w:r>
    </w:p>
    <w:p w:rsidR="00000000" w:rsidRDefault="004749D8">
      <w:r>
        <w:lastRenderedPageBreak/>
        <w:t>примыкающих к ОТИ зданий и сооружений, оказывающих влияние на обеспечение транспортной безопасности ОТИ;</w:t>
      </w:r>
    </w:p>
    <w:p w:rsidR="00000000" w:rsidRDefault="004749D8">
      <w:r>
        <w:t>границ зоны свободного доступа, границ зоны транспортной безопасности ОТИ, перевозочного и технологического секторов зоны транс</w:t>
      </w:r>
      <w:r>
        <w:t>портной безопасности и критических элементов ОТИ;</w:t>
      </w:r>
    </w:p>
    <w:p w:rsidR="00000000" w:rsidRDefault="004749D8">
      <w:r>
        <w:t>мест размещения, имеющихся на ОТИ инженерно-технических систем обеспечения транспортной безопасности;</w:t>
      </w:r>
    </w:p>
    <w:p w:rsidR="00000000" w:rsidRDefault="004749D8">
      <w:r>
        <w:t xml:space="preserve">мест размещения и состава оснащения инженерно-технических систем обеспечения транспортной безопасности, </w:t>
      </w:r>
      <w:r>
        <w:t>которые необходимо дополнительно включить в систему мер по обеспечению транспортной безопасности ОТИ;</w:t>
      </w:r>
    </w:p>
    <w:p w:rsidR="00000000" w:rsidRDefault="004749D8">
      <w:r>
        <w:t>мест размещения и состава оснащения постов (пунктов) управления обеспечением транспортной безопасности.</w:t>
      </w:r>
    </w:p>
    <w:p w:rsidR="00000000" w:rsidRDefault="004749D8"/>
    <w:p w:rsidR="00000000" w:rsidRDefault="004749D8">
      <w:pPr>
        <w:ind w:firstLine="698"/>
        <w:jc w:val="right"/>
      </w:pPr>
      <w:bookmarkStart w:id="139" w:name="sub_610"/>
      <w:r>
        <w:rPr>
          <w:rStyle w:val="a3"/>
        </w:rPr>
        <w:t>Приложение N 18.13.2</w:t>
      </w:r>
    </w:p>
    <w:bookmarkEnd w:id="139"/>
    <w:p w:rsidR="00000000" w:rsidRDefault="004749D8"/>
    <w:p w:rsidR="00000000" w:rsidRDefault="004749D8">
      <w:r>
        <w:t>Поэтажная пла</w:t>
      </w:r>
      <w:r>
        <w:t>н - схема здания ОТИ, на которой нанесены:</w:t>
      </w:r>
    </w:p>
    <w:p w:rsidR="00000000" w:rsidRDefault="004749D8">
      <w:r>
        <w:t>границы зоны свободного доступа, границы зоны транспортной безопасности ОТИ, перевозочного и технологического секторов зоны транспортной безопасности и критических элементов ОТИ;</w:t>
      </w:r>
    </w:p>
    <w:p w:rsidR="00000000" w:rsidRDefault="004749D8">
      <w:r>
        <w:t>места размещения, имеющихся в здан</w:t>
      </w:r>
      <w:r>
        <w:t>ии ОТИ инженерно-технических систем обеспечения транспортной безопасности;</w:t>
      </w:r>
    </w:p>
    <w:p w:rsidR="00000000" w:rsidRDefault="004749D8">
      <w:r>
        <w:t>места размещения и состав оснащения инженерно-технических систем обеспечения транспортной безопасности, которые необходимо дополнительно включить в систему мер по обеспечению трансп</w:t>
      </w:r>
      <w:r>
        <w:t>ортной безопасности ОТИ;</w:t>
      </w:r>
    </w:p>
    <w:p w:rsidR="00000000" w:rsidRDefault="004749D8">
      <w:r>
        <w:t>места размещения и состав оснащения постов (пунктов) управления обеспечением транспортной безопасности.</w:t>
      </w:r>
    </w:p>
    <w:p w:rsidR="00000000" w:rsidRDefault="004749D8"/>
    <w:p w:rsidR="00000000" w:rsidRDefault="004749D8">
      <w:pPr>
        <w:ind w:firstLine="698"/>
        <w:jc w:val="right"/>
      </w:pPr>
      <w:bookmarkStart w:id="140" w:name="sub_611"/>
      <w:r>
        <w:rPr>
          <w:rStyle w:val="a3"/>
        </w:rPr>
        <w:t>Приложение 18.13.3</w:t>
      </w:r>
    </w:p>
    <w:bookmarkEnd w:id="140"/>
    <w:p w:rsidR="00000000" w:rsidRDefault="004749D8"/>
    <w:p w:rsidR="00000000" w:rsidRDefault="004749D8">
      <w:r>
        <w:t xml:space="preserve">В приложении отображается схема размещения и состав оснащения контрольно-пропускных пунктов </w:t>
      </w:r>
      <w:r>
        <w:t>(постов) на границах зоны транспортной безопасности ОТИ, перевозочного и технологического секторов зоны транспортной безопасности и критических элементов ОТИ.</w:t>
      </w:r>
    </w:p>
    <w:p w:rsidR="00000000" w:rsidRDefault="004749D8">
      <w:bookmarkStart w:id="141" w:name="sub_73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990"/>
        <w:gridCol w:w="3495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bookmarkEnd w:id="141"/>
          <w:p w:rsidR="00000000" w:rsidRPr="004749D8" w:rsidRDefault="004749D8">
            <w:pPr>
              <w:pStyle w:val="affb"/>
              <w:jc w:val="center"/>
            </w:pPr>
            <w:r w:rsidRPr="004749D8">
              <w:t>Руководитель субъекта транспортной инфраструктуры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МП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  <w:r w:rsidRPr="004749D8">
              <w:t>"___" _________ 201__ г.</w:t>
            </w: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pStyle w:val="1"/>
      </w:pPr>
      <w:r>
        <w:t>Рисунок 2 - Пример оформления последнего листа Плана ОТИ</w:t>
      </w:r>
    </w:p>
    <w:p w:rsidR="00000000" w:rsidRDefault="004749D8"/>
    <w:p w:rsidR="00000000" w:rsidRDefault="004749D8">
      <w:pPr>
        <w:pStyle w:val="1"/>
      </w:pPr>
      <w:bookmarkStart w:id="142" w:name="sub_475"/>
      <w:r>
        <w:t xml:space="preserve">Методические рекомендации по разработке плана обеспечения транспортной </w:t>
      </w:r>
      <w:r>
        <w:lastRenderedPageBreak/>
        <w:t>безопасности транспортных средств городского наземного электрического транспорта</w:t>
      </w:r>
    </w:p>
    <w:bookmarkEnd w:id="142"/>
    <w:p w:rsidR="00000000" w:rsidRDefault="004749D8"/>
    <w:p w:rsidR="00000000" w:rsidRDefault="004749D8">
      <w:pPr>
        <w:pStyle w:val="affc"/>
        <w:rPr>
          <w:sz w:val="22"/>
          <w:szCs w:val="22"/>
        </w:rPr>
      </w:pPr>
      <w:bookmarkStart w:id="143" w:name="sub_613"/>
      <w:r>
        <w:rPr>
          <w:sz w:val="22"/>
          <w:szCs w:val="22"/>
        </w:rPr>
        <w:t>Для служебного пользования                         Утверждаю</w:t>
      </w:r>
    </w:p>
    <w:bookmarkEnd w:id="143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Экз. N                                     Начальник      Управления</w:t>
      </w:r>
    </w:p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Инв. N дата                                транспортной безопасности</w:t>
      </w:r>
    </w:p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Рег. N                             </w:t>
      </w:r>
      <w:r>
        <w:rPr>
          <w:sz w:val="22"/>
          <w:szCs w:val="22"/>
        </w:rPr>
        <w:t xml:space="preserve">     Федерального дорожного агентства</w:t>
      </w:r>
    </w:p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 "ФИО"</w:t>
      </w:r>
    </w:p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"___" ___________ 201__ г.</w:t>
      </w:r>
    </w:p>
    <w:p w:rsidR="00000000" w:rsidRDefault="004749D8"/>
    <w:p w:rsidR="00000000" w:rsidRDefault="004749D8">
      <w:pPr>
        <w:pStyle w:val="1"/>
      </w:pPr>
      <w:r>
        <w:t>План</w:t>
      </w:r>
      <w:r>
        <w:br/>
        <w:t>обеспечения транспортной безопасности трамвая/троллейбуса (указывается п</w:t>
      </w:r>
      <w:r>
        <w:t>олное наименование транспортного средства городского наземного электрического транспорта)</w:t>
      </w:r>
    </w:p>
    <w:p w:rsidR="00000000" w:rsidRDefault="004749D8"/>
    <w:p w:rsidR="00000000" w:rsidRDefault="004749D8">
      <w:pPr>
        <w:pStyle w:val="1"/>
      </w:pPr>
      <w:r>
        <w:t>План обеспечения транспортной безопасности разработан на</w:t>
      </w:r>
      <w:r>
        <w:br/>
        <w:t>основании результатов оценки уязвимости ТС (указывается полное наименование транспортного средства городског</w:t>
      </w:r>
      <w:r>
        <w:t>о наземного электрического транспорта), проведенной специализированной организацией в области обеспечения транспортной безопасности (указывается полное наименование специализированной организации в области обеспечения транспортной безопасности) утвержденны</w:t>
      </w:r>
      <w:r>
        <w:t>х Федеральным дорожным агентством (дата), исх. N _______</w:t>
      </w:r>
    </w:p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7"/>
        <w:gridCol w:w="3828"/>
        <w:gridCol w:w="1072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Категория ТС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Реестровый номер ТС, дата присвоения категории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Полное наименование субъекта транспортной инфраструктуры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Юридический адрес субъекта</w:t>
            </w:r>
          </w:p>
          <w:p w:rsidR="00000000" w:rsidRPr="004749D8" w:rsidRDefault="004749D8">
            <w:pPr>
              <w:pStyle w:val="afff4"/>
            </w:pPr>
            <w:r w:rsidRPr="004749D8">
              <w:t>транспортной инфраструктуры,</w:t>
            </w:r>
          </w:p>
          <w:p w:rsidR="00000000" w:rsidRPr="004749D8" w:rsidRDefault="004749D8">
            <w:pPr>
              <w:pStyle w:val="afff4"/>
            </w:pPr>
            <w:r w:rsidRPr="004749D8">
              <w:t>телефон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Фактический адрес субъекта транспортной инфраструктуры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Номер и дата ЕГРЮЛ/ЕГРИП субъекта транспортной инфраструктуры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pStyle w:val="1"/>
      </w:pPr>
      <w:bookmarkStart w:id="144" w:name="sub_614"/>
      <w:r>
        <w:t>Рисунок 1 - Пример оформления титульного листа Плана ТС</w:t>
      </w:r>
    </w:p>
    <w:bookmarkEnd w:id="144"/>
    <w:p w:rsidR="00000000" w:rsidRDefault="004749D8"/>
    <w:p w:rsidR="00000000" w:rsidRDefault="004749D8">
      <w:pPr>
        <w:pStyle w:val="1"/>
      </w:pPr>
      <w:bookmarkStart w:id="145" w:name="sub_615"/>
      <w:r>
        <w:t>Таблица 1 - Содержание Плана ТС</w:t>
      </w:r>
    </w:p>
    <w:bookmarkEnd w:id="145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9"/>
        <w:gridCol w:w="7849"/>
        <w:gridCol w:w="836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N раздела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Название раздела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N стр.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16" w:history="1">
              <w:r w:rsidRPr="004749D8">
                <w:rPr>
                  <w:rStyle w:val="a4"/>
                </w:rPr>
                <w:t>1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159" w:history="1">
              <w:r w:rsidRPr="004749D8">
                <w:rPr>
                  <w:rStyle w:val="a4"/>
                </w:rPr>
                <w:t>подпункта 1 пункт 4</w:t>
              </w:r>
            </w:hyperlink>
            <w:r w:rsidRPr="004749D8">
              <w:t xml:space="preserve"> Порядка разработки планов обеспечения транспортной безопасности объектов </w:t>
            </w:r>
            <w:r w:rsidRPr="004749D8">
              <w:lastRenderedPageBreak/>
              <w:t>транспортной инфраструктуры и транспор</w:t>
            </w:r>
            <w:r w:rsidRPr="004749D8">
              <w:t xml:space="preserve">тных средств, утвержденного </w:t>
            </w:r>
            <w:hyperlink r:id="rId160" w:history="1">
              <w:r w:rsidRPr="004749D8">
                <w:rPr>
                  <w:rStyle w:val="a4"/>
                </w:rPr>
                <w:t>приказом</w:t>
              </w:r>
            </w:hyperlink>
            <w:r w:rsidRPr="004749D8">
              <w:t xml:space="preserve"> Минтранса России N 34 от 11 февраля 2010 года (далее - Порядок) "О полном наименовании юридического или физического лица, являющегося собственником транспортног</w:t>
            </w:r>
            <w:r w:rsidRPr="004749D8">
              <w:t>о средства, или использующего его на иных законных основаниях, юридическом и фактическом адресе, полном наименовании транспортного средства"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17" w:history="1">
              <w:r w:rsidRPr="004749D8">
                <w:rPr>
                  <w:rStyle w:val="a4"/>
                </w:rPr>
                <w:t>2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161" w:history="1">
              <w:r w:rsidRPr="004749D8">
                <w:rPr>
                  <w:rStyle w:val="a4"/>
                </w:rPr>
                <w:t>подпункта 2 пунк</w:t>
              </w:r>
              <w:r w:rsidRPr="004749D8">
                <w:rPr>
                  <w:rStyle w:val="a4"/>
                </w:rPr>
                <w:t>т 4</w:t>
              </w:r>
            </w:hyperlink>
            <w:r w:rsidRPr="004749D8">
              <w:t xml:space="preserve"> Порядка "О технических и технологических характеристиках транспортного средства (порядке функционирования, эксплуатации транспортного средства)".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18" w:history="1">
              <w:r w:rsidRPr="004749D8">
                <w:rPr>
                  <w:rStyle w:val="a4"/>
                </w:rPr>
                <w:t>3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162" w:history="1">
              <w:r w:rsidRPr="004749D8">
                <w:rPr>
                  <w:rStyle w:val="a4"/>
                </w:rPr>
                <w:t>подп</w:t>
              </w:r>
              <w:r w:rsidRPr="004749D8">
                <w:rPr>
                  <w:rStyle w:val="a4"/>
                </w:rPr>
                <w:t>ункта 3 пункт 4</w:t>
              </w:r>
            </w:hyperlink>
            <w:r w:rsidRPr="004749D8">
              <w:t xml:space="preserve"> Порядка "О назначении лиц, ответственных за обеспечение транспортной безопасности в субъекте транспортной инфраструктуры (далее - СТИ), лиц занимающих должность на транспортном средстве (далее - ТС) и ответственных за обеспечение транспо</w:t>
            </w:r>
            <w:r w:rsidRPr="004749D8">
              <w:t>ртной безопасности на ТС, персонале, чья деятельность непосредственно связана с обеспечением транспортной безопасности"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19" w:history="1">
              <w:r w:rsidRPr="004749D8">
                <w:rPr>
                  <w:rStyle w:val="a4"/>
                </w:rPr>
                <w:t>4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163" w:history="1">
              <w:r w:rsidRPr="004749D8">
                <w:rPr>
                  <w:rStyle w:val="a4"/>
                </w:rPr>
                <w:t>подпункта 4 пункт 4</w:t>
              </w:r>
            </w:hyperlink>
            <w:r w:rsidRPr="004749D8">
              <w:t xml:space="preserve"> Порядка "О границах части (наземной, подземной, воздушной, надводной, подводной) ТС, проход в которую осуществляется через специально оборудованные места на ТС для осуществления контроля в установленном порядке за проходом людей" - </w:t>
            </w:r>
            <w:hyperlink r:id="rId164" w:history="1">
              <w:r w:rsidRPr="004749D8">
                <w:rPr>
                  <w:rStyle w:val="a4"/>
                </w:rPr>
                <w:t xml:space="preserve">подпункта 5 пункта 4 </w:t>
              </w:r>
            </w:hyperlink>
            <w:r w:rsidRPr="004749D8">
              <w:t>Порядка "О строениях, помещениях, конструктивных, технологических и технических элементах ТС, акт незаконного вмешательства в отношении которых приведет к полному или частичному прекращению его фу</w:t>
            </w:r>
            <w:r w:rsidRPr="004749D8">
              <w:t>нкционирования и/или возникновению чрезвычайных ситуаций"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20" w:history="1">
              <w:r w:rsidRPr="004749D8">
                <w:rPr>
                  <w:rStyle w:val="a4"/>
                </w:rPr>
                <w:t>5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165" w:history="1">
              <w:r w:rsidRPr="004749D8">
                <w:rPr>
                  <w:rStyle w:val="a4"/>
                </w:rPr>
                <w:t>подпункта 6 пункта 4</w:t>
              </w:r>
            </w:hyperlink>
            <w:r w:rsidRPr="004749D8">
              <w:t xml:space="preserve"> Порядка "О порядке допуска физических лиц в зону транспортной безопасности в целях обеспечения транспортной безопасности (пропускной режим), о порядке передвижения физических лиц в зоне транспортной безопасности в целях обеспечения транспортной безопаснос</w:t>
            </w:r>
            <w:r w:rsidRPr="004749D8">
              <w:t>ти (внутриобъектовый режим)"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21" w:history="1">
              <w:r w:rsidRPr="004749D8">
                <w:rPr>
                  <w:rStyle w:val="a4"/>
                </w:rPr>
                <w:t>6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166" w:history="1">
              <w:r w:rsidRPr="004749D8">
                <w:rPr>
                  <w:rStyle w:val="a4"/>
                </w:rPr>
                <w:t>подпункта 7 пункта 4</w:t>
              </w:r>
            </w:hyperlink>
            <w:r w:rsidRPr="004749D8">
              <w:t xml:space="preserve"> Порядка "О количестве и месте расположения специально оборудованного помещения, из которого осуществляет</w:t>
            </w:r>
            <w:r w:rsidRPr="004749D8">
              <w:t>ся управление инженерно-техническими системами и силами обеспечения транспортной безопасности (пост управления обеспечения транспортной безопасности на ТС)"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22" w:history="1">
              <w:r w:rsidRPr="004749D8">
                <w:rPr>
                  <w:rStyle w:val="a4"/>
                </w:rPr>
                <w:t>7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Реализация:</w:t>
            </w:r>
          </w:p>
          <w:p w:rsidR="00000000" w:rsidRPr="004749D8" w:rsidRDefault="004749D8">
            <w:pPr>
              <w:pStyle w:val="afff4"/>
            </w:pPr>
            <w:r w:rsidRPr="004749D8">
              <w:t xml:space="preserve">- </w:t>
            </w:r>
            <w:hyperlink r:id="rId167" w:history="1">
              <w:r w:rsidRPr="004749D8">
                <w:rPr>
                  <w:rStyle w:val="a4"/>
                </w:rPr>
                <w:t>подпункта 8 пункта 4</w:t>
              </w:r>
            </w:hyperlink>
            <w:r w:rsidRPr="004749D8">
              <w:t xml:space="preserve"> Порядка "О местах размещения и составе конструкций ТС (заграждения, решетки, усиленные </w:t>
            </w:r>
            <w:r w:rsidRPr="004749D8">
              <w:lastRenderedPageBreak/>
              <w:t>двери, и т.д.), предназначенных для воспрепятствования несанкционированному проникновению лица (группы лиц), пытающегося совершить акт незакон</w:t>
            </w:r>
            <w:r w:rsidRPr="004749D8">
              <w:t>ного вмешательства в зону транспортной безопасности";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- </w:t>
            </w:r>
            <w:hyperlink r:id="rId168" w:history="1">
              <w:r w:rsidRPr="004749D8">
                <w:rPr>
                  <w:rStyle w:val="a4"/>
                </w:rPr>
                <w:t>подпункта 10 пункта 4</w:t>
              </w:r>
            </w:hyperlink>
            <w:r w:rsidRPr="004749D8">
              <w:t xml:space="preserve"> Порядка "О мест</w:t>
            </w:r>
            <w:r w:rsidRPr="004749D8">
              <w:t>ах размещения и составе систем и средств сигнализации, контроля доступа, досмотра, видеонаблюдения, аудио- и видеозаписи, связи, освещения, сбора, обработки, приема и передачи информации";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- </w:t>
            </w:r>
            <w:hyperlink r:id="rId169" w:history="1">
              <w:r w:rsidRPr="004749D8">
                <w:rPr>
                  <w:rStyle w:val="a4"/>
                </w:rPr>
                <w:t>под</w:t>
              </w:r>
              <w:r w:rsidRPr="004749D8">
                <w:rPr>
                  <w:rStyle w:val="a4"/>
                </w:rPr>
                <w:t>пункта 11 пункта 4</w:t>
              </w:r>
            </w:hyperlink>
            <w:r w:rsidRPr="004749D8">
              <w:t xml:space="preserve"> Порядка "О местах размещения и составе инженерных сооружений обеспечения транспортной безопасности и технических средств обеспечения транспортной безопасности, используемых на ТС в целях защиты от актов незаконного вмешательств"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23" w:history="1">
              <w:r w:rsidRPr="004749D8">
                <w:rPr>
                  <w:rStyle w:val="a4"/>
                </w:rPr>
                <w:t>8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170" w:history="1">
              <w:r w:rsidRPr="004749D8">
                <w:rPr>
                  <w:rStyle w:val="a4"/>
                </w:rPr>
                <w:t>подпункта 9 пункта 4</w:t>
              </w:r>
            </w:hyperlink>
            <w:r w:rsidRPr="004749D8">
              <w:t xml:space="preserve"> Порядка "О мероприятиях по обнаружению лиц, которым запрещено пребывание в зоне транспортной безопасности, обследованию людей, ТС, груза, </w:t>
            </w:r>
            <w:r w:rsidRPr="004749D8">
              <w:t>багажа, ручной клади и личных вещей в целях обнаружения оружия, взрывчатых веществ или других устройств, предметов и веществ, которые запрещены для перемещения в зону транспортной безопасности в связи с возможностью их использования в целях совершения акта</w:t>
            </w:r>
            <w:r w:rsidRPr="004749D8">
              <w:t xml:space="preserve"> незаконного вмешательства"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24" w:history="1">
              <w:r w:rsidRPr="004749D8">
                <w:rPr>
                  <w:rStyle w:val="a4"/>
                </w:rPr>
                <w:t>9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171" w:history="1">
              <w:r w:rsidRPr="004749D8">
                <w:rPr>
                  <w:rStyle w:val="a4"/>
                </w:rPr>
                <w:t>подпункта 12 пункта 4</w:t>
              </w:r>
            </w:hyperlink>
            <w:r w:rsidRPr="004749D8">
              <w:t xml:space="preserve"> Порядка "О порядке накопления, обработки и хранения данных со всех инженерно-технических систем обеспече</w:t>
            </w:r>
            <w:r w:rsidRPr="004749D8">
              <w:t>ния транспортной безопасности,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25" w:history="1">
              <w:r w:rsidRPr="004749D8">
                <w:rPr>
                  <w:rStyle w:val="a4"/>
                </w:rPr>
                <w:t>10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172" w:history="1">
              <w:r w:rsidRPr="004749D8">
                <w:rPr>
                  <w:rStyle w:val="a4"/>
                </w:rPr>
                <w:t>подпункта 13 пункта 4</w:t>
              </w:r>
            </w:hyperlink>
            <w:r w:rsidRPr="004749D8">
              <w:t xml:space="preserve"> Порядка "О местах размещения и оснащенности, специально оборудованных мест на ТС для осуществления контроля в установленном порядке за проходом людей в зон</w:t>
            </w:r>
            <w:r w:rsidRPr="004749D8">
              <w:t>у транспортной безопасности"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26" w:history="1">
              <w:r w:rsidRPr="004749D8">
                <w:rPr>
                  <w:rStyle w:val="a4"/>
                </w:rPr>
                <w:t>11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173" w:history="1">
              <w:r w:rsidRPr="004749D8">
                <w:rPr>
                  <w:rStyle w:val="a4"/>
                </w:rPr>
                <w:t>подпункта 14 пункта 4</w:t>
              </w:r>
            </w:hyperlink>
            <w:r w:rsidRPr="004749D8">
              <w:t xml:space="preserve"> Порядка "О порядке выдачи документов, дающих основание для прохода в ТС, в/на критический элемент ТС и</w:t>
            </w:r>
            <w:r w:rsidRPr="004749D8">
              <w:t xml:space="preserve"> их границ, а также идентификации личности по ним"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27" w:history="1">
              <w:r w:rsidRPr="004749D8">
                <w:rPr>
                  <w:rStyle w:val="a4"/>
                </w:rPr>
                <w:t>12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174" w:history="1">
              <w:r w:rsidRPr="004749D8">
                <w:rPr>
                  <w:rStyle w:val="a4"/>
                </w:rPr>
                <w:t>подпункта 15 пункта 4</w:t>
              </w:r>
            </w:hyperlink>
            <w:r w:rsidRPr="004749D8">
              <w:t xml:space="preserve"> Порядка "Порядок прохода в зону транспортной безопасности, в/на критический элем</w:t>
            </w:r>
            <w:r w:rsidRPr="004749D8">
              <w:t>ент ТС через контрольно-пропускной пункт"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28" w:history="1">
              <w:r w:rsidRPr="004749D8">
                <w:rPr>
                  <w:rStyle w:val="a4"/>
                </w:rPr>
                <w:t>13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175" w:history="1">
              <w:r w:rsidRPr="004749D8">
                <w:rPr>
                  <w:rStyle w:val="a4"/>
                </w:rPr>
                <w:t>подпункта 16 пункта 4</w:t>
              </w:r>
            </w:hyperlink>
            <w:r w:rsidRPr="004749D8">
              <w:t xml:space="preserve"> Порядка "Порядок организации связи, оповещения сил обеспечения транспортной безопасности,</w:t>
            </w:r>
            <w:r w:rsidRPr="004749D8">
              <w:t xml:space="preserve"> а также взаимодействия между лицами, ответственными за обеспечение транспортной </w:t>
            </w:r>
            <w:r w:rsidRPr="004749D8">
              <w:lastRenderedPageBreak/>
              <w:t>безопасности в субъекте, на ТС, входящими в состав подразделений транспортной безопасности, а также персоналом, чья деятельность непосредственно связана с обеспечением транспо</w:t>
            </w:r>
            <w:r w:rsidRPr="004749D8">
              <w:t>ртной безопасности"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29" w:history="1">
              <w:r w:rsidRPr="004749D8">
                <w:rPr>
                  <w:rStyle w:val="a4"/>
                </w:rPr>
                <w:t>14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176" w:history="1">
              <w:r w:rsidRPr="004749D8">
                <w:rPr>
                  <w:rStyle w:val="a4"/>
                </w:rPr>
                <w:t>подпункта 17 пункта 4</w:t>
              </w:r>
            </w:hyperlink>
            <w:r w:rsidRPr="004749D8">
              <w:t xml:space="preserve"> Порядка "Порядок действий при тревогах: "угроза захвата", угроза взрыва"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30" w:history="1">
              <w:r w:rsidRPr="004749D8">
                <w:rPr>
                  <w:rStyle w:val="a4"/>
                </w:rPr>
                <w:t>15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177" w:history="1">
              <w:r w:rsidRPr="004749D8">
                <w:rPr>
                  <w:rStyle w:val="a4"/>
                </w:rPr>
                <w:t>подпункта 18 пункта 4</w:t>
              </w:r>
            </w:hyperlink>
            <w:r w:rsidRPr="004749D8">
              <w:t xml:space="preserve"> Порядка "Порядок доступа к сведениям, содержащимся в Плане"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31" w:history="1">
              <w:r w:rsidRPr="004749D8">
                <w:rPr>
                  <w:rStyle w:val="a4"/>
                </w:rPr>
                <w:t>16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178" w:history="1">
              <w:r w:rsidRPr="004749D8">
                <w:rPr>
                  <w:rStyle w:val="a4"/>
                </w:rPr>
                <w:t>п</w:t>
              </w:r>
              <w:r w:rsidRPr="004749D8">
                <w:rPr>
                  <w:rStyle w:val="a4"/>
                </w:rPr>
                <w:t>одпункта 19 пункта 4</w:t>
              </w:r>
            </w:hyperlink>
            <w:r w:rsidRPr="004749D8">
              <w:t xml:space="preserve"> Порядка "Порядок информирования компетентного органа в области обеспечения транспортной безопасности и уполномоченных подразделений органов Федеральной службы безопасности Российской Федерации и органов внутренних дел Российской Фед</w:t>
            </w:r>
            <w:r w:rsidRPr="004749D8">
              <w:t>ерации о непосредственных и прямых угрозах совершения акта незаконного вмешательства"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32" w:history="1">
              <w:r w:rsidRPr="004749D8">
                <w:rPr>
                  <w:rStyle w:val="a4"/>
                </w:rPr>
                <w:t>17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Реализация </w:t>
            </w:r>
            <w:hyperlink r:id="rId179" w:history="1">
              <w:r w:rsidRPr="004749D8">
                <w:rPr>
                  <w:rStyle w:val="a4"/>
                </w:rPr>
                <w:t>подпункта 20 пункта 4</w:t>
              </w:r>
            </w:hyperlink>
            <w:r w:rsidRPr="004749D8">
              <w:t xml:space="preserve"> Порядка "Порядок организации как самостоятель</w:t>
            </w:r>
            <w:r w:rsidRPr="004749D8">
              <w:t>но, так и с участием представителей федеральных органов исполнительной власти учений и тренировок"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33" w:history="1">
              <w:r w:rsidRPr="004749D8">
                <w:rPr>
                  <w:rStyle w:val="a4"/>
                </w:rPr>
                <w:t>18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Приложения к Плану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34" w:history="1">
              <w:r w:rsidRPr="004749D8">
                <w:rPr>
                  <w:rStyle w:val="a4"/>
                </w:rPr>
                <w:t>18.1</w:t>
              </w:r>
            </w:hyperlink>
            <w:r w:rsidRPr="004749D8">
              <w:t>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1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Положения (устава) подразделения транспортной безопасности ТС субъекта транспортной инфраструктуры" (приложением к приказу СТИ оформляется Положение (устав) подразделения транспортной безопасности ТС субъекта транспор</w:t>
            </w:r>
            <w:r w:rsidRPr="004749D8">
              <w:t>тной инфраструктуры).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38" w:history="1">
              <w:r w:rsidRPr="004749D8">
                <w:rPr>
                  <w:rStyle w:val="a4"/>
                </w:rPr>
                <w:t>18.2</w:t>
              </w:r>
            </w:hyperlink>
            <w:r w:rsidRPr="004749D8">
              <w:t>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2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организационно-штатной структуры управления в субъекте транспортной инфраструктуры".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40" w:history="1">
              <w:r w:rsidRPr="004749D8">
                <w:rPr>
                  <w:rStyle w:val="a4"/>
                </w:rPr>
                <w:t>18.3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3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номенклатуры (перечня) должностей работников субъекта транспортной инфраструктуры (далее - персонал), осуществляющих деятельность в зоне транспортной безопасности и на критических элементах ТС".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44" w:history="1">
              <w:r w:rsidRPr="004749D8">
                <w:rPr>
                  <w:rStyle w:val="a4"/>
                </w:rPr>
                <w:t>18.4</w:t>
              </w:r>
            </w:hyperlink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4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номенклатуры (перечня) должностей персонала, непосредственно связанного с обеспечением транспортной безопасности ТС".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47" w:history="1">
              <w:r w:rsidRPr="004749D8">
                <w:rPr>
                  <w:rStyle w:val="a4"/>
                </w:rPr>
                <w:t>18.5</w:t>
              </w:r>
            </w:hyperlink>
            <w:r w:rsidRPr="004749D8">
              <w:t>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5</w:t>
            </w:r>
          </w:p>
          <w:p w:rsidR="00000000" w:rsidRPr="004749D8" w:rsidRDefault="004749D8">
            <w:pPr>
              <w:pStyle w:val="afff4"/>
            </w:pPr>
            <w:r w:rsidRPr="004749D8">
              <w:t xml:space="preserve">Размещается приказ СТИ "Об утверждении номенклатуры (перечня) должностей персонала, юридических лиц, осуществляющих на законных основаниях деятельность в зоне транспортной безопасности или на критических </w:t>
            </w:r>
            <w:r w:rsidRPr="004749D8">
              <w:lastRenderedPageBreak/>
              <w:t>элементах ТС".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49" w:history="1">
              <w:r w:rsidRPr="004749D8">
                <w:rPr>
                  <w:rStyle w:val="a4"/>
                </w:rPr>
                <w:t>18.6</w:t>
              </w:r>
            </w:hyperlink>
            <w:r w:rsidRPr="004749D8">
              <w:t>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</w:t>
            </w:r>
            <w:r w:rsidRPr="004749D8">
              <w:t>ожение N 6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положения (инструкция) о пропускном и внутриобъектовом режиме на ТС".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55" w:history="1">
              <w:r w:rsidRPr="004749D8">
                <w:rPr>
                  <w:rStyle w:val="a4"/>
                </w:rPr>
                <w:t>18.7</w:t>
              </w:r>
            </w:hyperlink>
            <w:r w:rsidRPr="004749D8">
              <w:t>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7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порядка выявления и распознавания на контрольно-пропускных пунктах/постах физических лиц, не имеющих правовых оснований на проход в зону транспортной безопасности или на критические элементы ТС, а также предметов и ве</w:t>
            </w:r>
            <w:r w:rsidRPr="004749D8">
              <w:t>ществ, которые запрещены или ограничены для перемещения в зону транспортной безопасности и на критические элементы ТС в соответствии с законодательством Российской Федерации".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57" w:history="1">
              <w:r w:rsidRPr="004749D8">
                <w:rPr>
                  <w:rStyle w:val="a4"/>
                </w:rPr>
                <w:t>18.8</w:t>
              </w:r>
            </w:hyperlink>
            <w:r w:rsidRPr="004749D8">
              <w:t>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8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 порядк</w:t>
            </w:r>
            <w:r w:rsidRPr="004749D8">
              <w:t xml:space="preserve">е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актов незаконного вмешательства (далее </w:t>
            </w:r>
            <w:r w:rsidRPr="004749D8">
              <w:t>- АНВ) или совершения АНВ в отношении ТС".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59" w:history="1">
              <w:r w:rsidRPr="004749D8">
                <w:rPr>
                  <w:rStyle w:val="a4"/>
                </w:rPr>
                <w:t>18.9</w:t>
              </w:r>
            </w:hyperlink>
            <w:r w:rsidRPr="004749D8">
              <w:t>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9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порядка реагирования лиц, ответственных за обеспечение транспортной безопасности и персонала, непосредственно связанного с обе</w:t>
            </w:r>
            <w:r w:rsidRPr="004749D8">
              <w:t>спечением транспортной безопасности ТС, а также подразделений транспортной безопасности на подготовку к совершению АНВ или совершения АНВ в отношении ТС".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60" w:history="1">
              <w:r w:rsidRPr="004749D8">
                <w:rPr>
                  <w:rStyle w:val="a4"/>
                </w:rPr>
                <w:t>18.10</w:t>
              </w:r>
            </w:hyperlink>
            <w:r w:rsidRPr="004749D8">
              <w:t>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10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Порядка информирования компетентного органа в области обеспечения транспортной безопасности и уполномоченных подразделений федерального органа исполнительной власти в области обеспечения безопасности Российской Федера</w:t>
            </w:r>
            <w:r w:rsidRPr="004749D8">
              <w:t>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исполнительной власти, осущес</w:t>
            </w:r>
            <w:r w:rsidRPr="004749D8">
              <w:t>твляющего функции по контролю и надзору в сфере транспорта о непосредственных, прямых угрозах и фактах совершения АНВ в деятельность ТС".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61" w:history="1">
              <w:r w:rsidRPr="004749D8">
                <w:rPr>
                  <w:rStyle w:val="a4"/>
                </w:rPr>
                <w:t>18.11</w:t>
              </w:r>
            </w:hyperlink>
            <w:r w:rsidRPr="004749D8">
              <w:t>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11</w:t>
            </w:r>
          </w:p>
          <w:p w:rsidR="00000000" w:rsidRPr="004749D8" w:rsidRDefault="004749D8">
            <w:pPr>
              <w:pStyle w:val="afff4"/>
            </w:pPr>
            <w:r w:rsidRPr="004749D8">
              <w:t xml:space="preserve">Размещается приказ СТИ "Об утверждении порядка </w:t>
            </w:r>
            <w:r w:rsidRPr="004749D8">
              <w:lastRenderedPageBreak/>
              <w:t>доведения до сил обес</w:t>
            </w:r>
            <w:r w:rsidRPr="004749D8">
              <w:t>печения транспортной безопасности информации об изменении уровней безопасности, а так же реагирования на такую информацию".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62" w:history="1">
              <w:r w:rsidRPr="004749D8">
                <w:rPr>
                  <w:rStyle w:val="a4"/>
                </w:rPr>
                <w:t>18.12</w:t>
              </w:r>
            </w:hyperlink>
            <w:r w:rsidRPr="004749D8">
              <w:t>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12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приказ СТИ "Об утверждении порядка функционирования инженерно-техничес</w:t>
            </w:r>
            <w:r w:rsidRPr="004749D8">
              <w:t xml:space="preserve">ких систем обеспечения транспортной безопасности, накопления, обработки и хранения данных со всех инженерно-технических систем обеспечения транспортной безопасности, включая порядок передачи данных с таких систем уполномоченным подразделениям федерального </w:t>
            </w:r>
            <w:r w:rsidRPr="004749D8">
              <w:t>органа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</w:t>
            </w:r>
            <w:r w:rsidRPr="004749D8">
              <w:t>кже территориального управления федерального органа исполнительной власти, осуществляющего функции по контролю и надзору в сфере транспорта".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hyperlink w:anchor="sub_663" w:history="1">
              <w:r w:rsidRPr="004749D8">
                <w:rPr>
                  <w:rStyle w:val="a4"/>
                </w:rPr>
                <w:t>18.13</w:t>
              </w:r>
            </w:hyperlink>
            <w:r w:rsidRPr="004749D8">
              <w:t>.</w:t>
            </w:r>
          </w:p>
        </w:tc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Приложение N 13</w:t>
            </w:r>
          </w:p>
          <w:p w:rsidR="00000000" w:rsidRPr="004749D8" w:rsidRDefault="004749D8">
            <w:pPr>
              <w:pStyle w:val="afff4"/>
            </w:pPr>
            <w:r w:rsidRPr="004749D8">
              <w:t>Размещается план-схема ТС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pStyle w:val="1"/>
      </w:pPr>
      <w:bookmarkStart w:id="146" w:name="sub_616"/>
      <w:r>
        <w:t>1. Реализация подпункта 1 пункт 4 Порядка "О полном наименовании юридического или физического лица, являющегося собственником ТС, или использующего их на иных законных основаниях, юридическом и фактическом адресе, полном наименовании транспортного средства</w:t>
      </w:r>
      <w:r>
        <w:t xml:space="preserve"> городского наземного электрического транспорта" (раздел 1 Плана ТС).</w:t>
      </w:r>
    </w:p>
    <w:bookmarkEnd w:id="146"/>
    <w:p w:rsidR="00000000" w:rsidRDefault="004749D8"/>
    <w:p w:rsidR="00000000" w:rsidRDefault="004749D8">
      <w:r>
        <w:t>Источником получения исходных данных, подлежащих указанию в разделе 1 Плана ОТБ ТС, являются:</w:t>
      </w:r>
    </w:p>
    <w:p w:rsidR="00000000" w:rsidRDefault="004749D8">
      <w:r>
        <w:t xml:space="preserve">сведения, содержащиеся в результатах оценки уязвимости ТС, утвержденных Федеральным </w:t>
      </w:r>
      <w:r>
        <w:t>дорожным агентством;</w:t>
      </w:r>
    </w:p>
    <w:p w:rsidR="00000000" w:rsidRDefault="004749D8">
      <w:r>
        <w:t>устав организации - субъекта транспортной инфраструктуры (СТИ),</w:t>
      </w:r>
    </w:p>
    <w:p w:rsidR="00000000" w:rsidRDefault="004749D8">
      <w:r>
        <w:t>выписка из Единого государственного реестра юридических лиц (ЕГРЮЛ) СТИ,</w:t>
      </w:r>
    </w:p>
    <w:p w:rsidR="00000000" w:rsidRDefault="004749D8">
      <w:r>
        <w:t>приказы о назначении руководителя и должностных лиц СТИ,</w:t>
      </w:r>
    </w:p>
    <w:p w:rsidR="00000000" w:rsidRDefault="004749D8">
      <w:r>
        <w:t>информационное письмо об учете СТИ в Стат</w:t>
      </w:r>
      <w:r>
        <w:t>регистре,</w:t>
      </w:r>
    </w:p>
    <w:p w:rsidR="00000000" w:rsidRDefault="004749D8">
      <w:r>
        <w:t>свидетельство о постановке на учёт СТИ в налоговом органе по месту нахождения на территории РФ,</w:t>
      </w:r>
    </w:p>
    <w:p w:rsidR="00000000" w:rsidRDefault="004749D8">
      <w:r>
        <w:t>свидетельство о государственной регистрации СТИ.</w:t>
      </w:r>
    </w:p>
    <w:p w:rsidR="00000000" w:rsidRDefault="004749D8">
      <w:r>
        <w:t>паспорте ТС,</w:t>
      </w:r>
    </w:p>
    <w:p w:rsidR="00000000" w:rsidRDefault="004749D8">
      <w:r>
        <w:t>книге ТС.</w:t>
      </w:r>
    </w:p>
    <w:p w:rsidR="00000000" w:rsidRDefault="004749D8">
      <w:r>
        <w:t>В данном разделе Плана ТС указываются:</w:t>
      </w:r>
    </w:p>
    <w:p w:rsidR="00000000" w:rsidRDefault="004749D8">
      <w:r>
        <w:t>1.1. Полное наименование СТИ.</w:t>
      </w:r>
    </w:p>
    <w:p w:rsidR="00000000" w:rsidRDefault="004749D8">
      <w:r>
        <w:t>1.2. Юридический адрес СТИ.</w:t>
      </w:r>
    </w:p>
    <w:p w:rsidR="00000000" w:rsidRDefault="004749D8">
      <w:r>
        <w:lastRenderedPageBreak/>
        <w:t>1.3. Фактический адрес СТИ, телефон.</w:t>
      </w:r>
    </w:p>
    <w:p w:rsidR="00000000" w:rsidRDefault="004749D8">
      <w:r>
        <w:t>1.4. Номер и дата ЕГРЮЛ/ЕГРИП СТИ.</w:t>
      </w:r>
    </w:p>
    <w:p w:rsidR="00000000" w:rsidRDefault="004749D8">
      <w:r>
        <w:t>1.5. Документы, определяющие право распоряжаться ОТИ.</w:t>
      </w:r>
    </w:p>
    <w:p w:rsidR="00000000" w:rsidRDefault="004749D8">
      <w:r>
        <w:t xml:space="preserve">1.6. Ф.И.О., служебные и домашние телефоны должностных лиц, ответственных за обеспечение транспортной </w:t>
      </w:r>
      <w:r>
        <w:t>безопасности в СТИ.</w:t>
      </w:r>
    </w:p>
    <w:p w:rsidR="00000000" w:rsidRDefault="004749D8">
      <w:r>
        <w:t>1.7. Полное наименование ТС.</w:t>
      </w:r>
    </w:p>
    <w:p w:rsidR="00000000" w:rsidRDefault="004749D8">
      <w:r>
        <w:t>1.8. Категория ТС, дата, номер приказа Федерального дорожного агентства о присвоении категории.</w:t>
      </w:r>
    </w:p>
    <w:p w:rsidR="00000000" w:rsidRDefault="004749D8"/>
    <w:p w:rsidR="00000000" w:rsidRDefault="004749D8">
      <w:pPr>
        <w:pStyle w:val="1"/>
      </w:pPr>
      <w:bookmarkStart w:id="147" w:name="sub_617"/>
      <w:r>
        <w:t xml:space="preserve">2. Реализация подпункта 2 пункт 4 Порядка "О технических и технологических характеристиках ТС (порядке </w:t>
      </w:r>
      <w:r>
        <w:t>функционирования, эксплуатации)" (раздел 2 Плана ТС).</w:t>
      </w:r>
    </w:p>
    <w:bookmarkEnd w:id="147"/>
    <w:p w:rsidR="00000000" w:rsidRDefault="004749D8">
      <w:r>
        <w:t>Источником получения исходных данных, подлежащих указанию в разделе 2 Плана ОТИ, являются сведения, содержащиеся в Результатах ОТИ, утвержденных Федеральным дорожным агентством.</w:t>
      </w:r>
    </w:p>
    <w:p w:rsidR="00000000" w:rsidRDefault="004749D8">
      <w:r>
        <w:t>В частности, в да</w:t>
      </w:r>
      <w:r>
        <w:t>нном разделе Плана ОТБ ОТИ необходимо указать:</w:t>
      </w:r>
    </w:p>
    <w:p w:rsidR="00000000" w:rsidRDefault="004749D8">
      <w:bookmarkStart w:id="148" w:name="sub_664"/>
      <w:r>
        <w:t>2.1. Технические и технологические характеристики ТС</w:t>
      </w:r>
    </w:p>
    <w:bookmarkEnd w:id="148"/>
    <w:p w:rsidR="00000000" w:rsidRDefault="004749D8">
      <w:r>
        <w:t>Тип, размеры и вместимость ТС, конструктивные особенности и параметры пассажирского салона, оснащенность их навигационным и иным оборудованием</w:t>
      </w:r>
      <w:r>
        <w:t>, приспособлениями и устройствами, определяющие в комплексе особенности технологии перевозки пассажиров на этих транспортных средствах и возможности осуществления той или иной технологии перевозки, составляют их техническую и технологическую характеристику</w:t>
      </w:r>
      <w:r>
        <w:t>.</w:t>
      </w:r>
    </w:p>
    <w:p w:rsidR="00000000" w:rsidRDefault="004749D8">
      <w:r>
        <w:t>Перечень характеристик ТС обуславливается конструктивными особенностями ТС.</w:t>
      </w:r>
    </w:p>
    <w:p w:rsidR="00000000" w:rsidRDefault="004749D8">
      <w:r>
        <w:t>В данном разделе Плана ОТБ ТС указываются технологические операции выполняемые ТС.</w:t>
      </w:r>
    </w:p>
    <w:p w:rsidR="00000000" w:rsidRDefault="004749D8">
      <w:r>
        <w:t>Перечень технологических операций выполняемых ТС обуславливается особенностями организации пасс</w:t>
      </w:r>
      <w:r>
        <w:t>ажирских перевозок по конкретным маршрутам перевозки с учетом выполнения требований:</w:t>
      </w:r>
    </w:p>
    <w:p w:rsidR="00000000" w:rsidRDefault="004749D8">
      <w:hyperlink r:id="rId180" w:history="1">
        <w:r>
          <w:rPr>
            <w:rStyle w:val="a4"/>
          </w:rPr>
          <w:t>Правил</w:t>
        </w:r>
      </w:hyperlink>
      <w:r>
        <w:t xml:space="preserve"> перевозок пассажиров и багажа автомобильным транспортом и городским наземным электрическим транспортом</w:t>
      </w:r>
      <w:r>
        <w:t xml:space="preserve"> утвержденных </w:t>
      </w:r>
      <w:hyperlink r:id="rId18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февраля 2009 г. N 112 г.;</w:t>
      </w:r>
    </w:p>
    <w:p w:rsidR="00000000" w:rsidRDefault="004749D8">
      <w:r>
        <w:t>Правил технической эксплуатации ТС, утвержденных Распоряжением Министерства транспорта Российской Фед</w:t>
      </w:r>
      <w:r>
        <w:t>ерации от 30 ноября 2001 года N АН - 103-р;</w:t>
      </w:r>
    </w:p>
    <w:p w:rsidR="00000000" w:rsidRDefault="004749D8">
      <w:r>
        <w:t>Кроме того, необходимо указать технологические операции по техническому обслуживанию и ремонту подвижного состава ГНЭТ, определяемые требованиями заводов-изготовителей вагонов.</w:t>
      </w:r>
    </w:p>
    <w:p w:rsidR="00000000" w:rsidRDefault="004749D8">
      <w:r>
        <w:t>Субъект транспортной инфраструктуры</w:t>
      </w:r>
      <w:r>
        <w:t xml:space="preserve"> указывает количественные технико-эксплуатационные показатели работы подвижного состава на линии, характеризующие технологический цикл перевозок пассажиров:</w:t>
      </w:r>
    </w:p>
    <w:p w:rsidR="00000000" w:rsidRDefault="004749D8">
      <w:r>
        <w:t>Вагоно-дни пребывания в хозяйстве,</w:t>
      </w:r>
    </w:p>
    <w:p w:rsidR="00000000" w:rsidRDefault="004749D8">
      <w:r>
        <w:t>Вагоно-дни в ремонте,</w:t>
      </w:r>
    </w:p>
    <w:p w:rsidR="00000000" w:rsidRDefault="004749D8">
      <w:r>
        <w:t>Вагоно-дни в работе,</w:t>
      </w:r>
    </w:p>
    <w:p w:rsidR="00000000" w:rsidRDefault="004749D8">
      <w:r>
        <w:lastRenderedPageBreak/>
        <w:t>Среднесписочное колич</w:t>
      </w:r>
      <w:r>
        <w:t>ество вагонов,</w:t>
      </w:r>
    </w:p>
    <w:p w:rsidR="00000000" w:rsidRDefault="004749D8">
      <w:r>
        <w:t>Коэффициент технической готовности,</w:t>
      </w:r>
    </w:p>
    <w:p w:rsidR="00000000" w:rsidRDefault="004749D8">
      <w:r>
        <w:t>Коэффициент выпуска,</w:t>
      </w:r>
    </w:p>
    <w:p w:rsidR="00000000" w:rsidRDefault="004749D8">
      <w:r>
        <w:t>Время оборота,</w:t>
      </w:r>
    </w:p>
    <w:p w:rsidR="00000000" w:rsidRDefault="004749D8">
      <w:r>
        <w:t>Среднесуточный пробег вагона,</w:t>
      </w:r>
    </w:p>
    <w:p w:rsidR="00000000" w:rsidRDefault="004749D8">
      <w:r>
        <w:t>Техническая скорость движения,</w:t>
      </w:r>
    </w:p>
    <w:p w:rsidR="00000000" w:rsidRDefault="004749D8">
      <w:r>
        <w:t>Эксплуатационная скорость движения,</w:t>
      </w:r>
    </w:p>
    <w:p w:rsidR="00000000" w:rsidRDefault="004749D8">
      <w:r>
        <w:t>Скорость сообщения.</w:t>
      </w:r>
    </w:p>
    <w:p w:rsidR="00000000" w:rsidRDefault="004749D8">
      <w:pPr>
        <w:pStyle w:val="1"/>
      </w:pPr>
      <w:bookmarkStart w:id="149" w:name="sub_618"/>
      <w:r>
        <w:t>3. Реализация подпункта 3 пункт 4 Порядка "О назначении лиц, ответственных за обеспечение транспортной безопасности в субъекте транспортной инфраструктуры, лиц занимающих должность на ТС, ответственное за обеспечение транспортной безопасности ТС, персонале</w:t>
      </w:r>
      <w:r>
        <w:t>, чья деятельность непосредственно связана с обеспечением транспортной безопасности" (раздел 3 Плана ТС).</w:t>
      </w:r>
    </w:p>
    <w:bookmarkEnd w:id="149"/>
    <w:p w:rsidR="00000000" w:rsidRDefault="004749D8"/>
    <w:p w:rsidR="00000000" w:rsidRDefault="004749D8">
      <w:r>
        <w:t>В разделе 3 Плана ТС отображаются мероприятия по назначению лиц, ответственных за обеспечение транспортной безопасности в субъекте транспортно</w:t>
      </w:r>
      <w:r>
        <w:t>й инфраструктуры, лиц занимающих должность на ТС и ответственных за обеспечение транспортной безопасности ТС, персонале, чья деятельность непосредственно связана с обеспечением транспортной безопасности, связанные с разработкой субъектом транспортной инфра</w:t>
      </w:r>
      <w:r>
        <w:t>структуры соответствующих организационных распорядительных документов.</w:t>
      </w:r>
    </w:p>
    <w:p w:rsidR="00000000" w:rsidRDefault="004749D8">
      <w:r>
        <w:t xml:space="preserve">Субъект транспортной инфраструктуры в соответствии с </w:t>
      </w:r>
      <w:hyperlink r:id="rId182" w:history="1">
        <w:r>
          <w:rPr>
            <w:rStyle w:val="a4"/>
          </w:rPr>
          <w:t>Федеральным законом</w:t>
        </w:r>
      </w:hyperlink>
      <w:r>
        <w:t xml:space="preserve"> от 9 февраля 2007 г. N 16-ФЗ "О транспортной безоп</w:t>
      </w:r>
      <w:r>
        <w:t xml:space="preserve">асности", </w:t>
      </w:r>
      <w:hyperlink r:id="rId183" w:history="1">
        <w:r>
          <w:rPr>
            <w:rStyle w:val="a4"/>
          </w:rPr>
          <w:t>подпунктами 5.1</w:t>
        </w:r>
      </w:hyperlink>
      <w:r>
        <w:t xml:space="preserve">, </w:t>
      </w:r>
      <w:hyperlink r:id="rId184" w:history="1">
        <w:r>
          <w:rPr>
            <w:rStyle w:val="a4"/>
          </w:rPr>
          <w:t>5.3</w:t>
        </w:r>
      </w:hyperlink>
      <w:r>
        <w:t xml:space="preserve">, </w:t>
      </w:r>
      <w:hyperlink r:id="rId185" w:history="1">
        <w:r>
          <w:rPr>
            <w:rStyle w:val="a4"/>
          </w:rPr>
          <w:t>5.5 пункта 5</w:t>
        </w:r>
      </w:hyperlink>
      <w:r>
        <w:t xml:space="preserve"> Требований по об</w:t>
      </w:r>
      <w:r>
        <w:t xml:space="preserve">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186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209, в целях реализации мер по обеспечению транспортной безопасности ТС обязан:</w:t>
      </w:r>
    </w:p>
    <w:p w:rsidR="00000000" w:rsidRDefault="004749D8">
      <w:r>
        <w:t>назначить лиц, ответственных за обеспечение транспортной безопасности в субъекте транспортной инфраструктур</w:t>
      </w:r>
      <w:r>
        <w:t>ы;</w:t>
      </w:r>
    </w:p>
    <w:p w:rsidR="00000000" w:rsidRDefault="004749D8">
      <w:r>
        <w:t>назначить на каждом ТС лицо, ответственное за обеспечение транспортной безопасности ТС.</w:t>
      </w:r>
    </w:p>
    <w:p w:rsidR="00000000" w:rsidRDefault="004749D8">
      <w:r>
        <w:t>образовать (сформировать) в соответствии с особыми уставными задачами и/или привлечь в соответствии с планом обеспечения транспортной безопасности подразделения тран</w:t>
      </w:r>
      <w:r>
        <w:t>спортной безопасности для защиты ТС от АНВ, включая группы быстрого реагирования - специально оснащенные, мобильные, круглосуточно выполняющие свои задачи по реагированию на подготовку совершения или совершение АНВ в зоне транспортной безопасности и/или на</w:t>
      </w:r>
      <w:r>
        <w:t xml:space="preserve"> критическом элементе ТС, а также на нарушения внутриобъектового и пропускного режимов группы из числа сотрудников подразделений транспортной безопасности.</w:t>
      </w:r>
    </w:p>
    <w:p w:rsidR="00000000" w:rsidRDefault="004749D8"/>
    <w:p w:rsidR="00000000" w:rsidRDefault="004749D8">
      <w:pPr>
        <w:ind w:firstLine="698"/>
        <w:jc w:val="right"/>
      </w:pPr>
      <w:bookmarkStart w:id="150" w:name="sub_665"/>
      <w:r>
        <w:t>Примерная форма</w:t>
      </w:r>
    </w:p>
    <w:bookmarkEnd w:id="150"/>
    <w:p w:rsidR="00000000" w:rsidRDefault="004749D8"/>
    <w:p w:rsidR="00000000" w:rsidRDefault="004749D8">
      <w:pPr>
        <w:pStyle w:val="1"/>
      </w:pPr>
      <w:r>
        <w:lastRenderedPageBreak/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</w:t>
      </w:r>
      <w:r>
        <w:rPr>
          <w:sz w:val="22"/>
          <w:szCs w:val="22"/>
        </w:rPr>
        <w:t>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 назначении лиц, ответственных за обеспечение транспортной безопасности"</w:t>
      </w:r>
    </w:p>
    <w:p w:rsidR="00000000" w:rsidRDefault="004749D8"/>
    <w:p w:rsidR="00000000" w:rsidRDefault="004749D8">
      <w:pPr>
        <w:ind w:firstLine="698"/>
        <w:jc w:val="right"/>
      </w:pPr>
      <w:bookmarkStart w:id="151" w:name="sub_666"/>
      <w:r>
        <w:t>Примерная форма</w:t>
      </w:r>
    </w:p>
    <w:bookmarkEnd w:id="151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</w:t>
      </w:r>
      <w:r>
        <w:rPr>
          <w:sz w:val="22"/>
          <w:szCs w:val="22"/>
        </w:rPr>
        <w:t>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образовании (формировании) в соответствии с особыми уставными задачами и привлечении в соответствии с планом обеспечения транспортной безопасности подразделения транспортной безопасности для защиты Т</w:t>
      </w:r>
      <w:r>
        <w:t>С от актов незаконного вмешательства, включая группы быстрого реагирования - специально оснащенные, мобильные, круглосуточно выполняющие свои задачи по реагированию на подготовку совершения или совершение актов незаконного вмешательства в зоне транспортной</w:t>
      </w:r>
      <w:r>
        <w:t xml:space="preserve"> безопасности и на критическом элементе ТС, а также на нарушения внутриобъектового и пропускного режимов группы из числа сотрудников подразделений транспортной безопасности"</w:t>
      </w:r>
    </w:p>
    <w:p w:rsidR="00000000" w:rsidRDefault="004749D8"/>
    <w:p w:rsidR="00000000" w:rsidRDefault="004749D8">
      <w:pPr>
        <w:pStyle w:val="1"/>
      </w:pPr>
      <w:bookmarkStart w:id="152" w:name="sub_619"/>
      <w:r>
        <w:t>4. Реализация подпунктов</w:t>
      </w:r>
      <w:r>
        <w:br/>
        <w:t>4 пункт 4 Порядка "О границах части (наземной, по</w:t>
      </w:r>
      <w:r>
        <w:t>дземной, воздушной, надводной, подводной) транспортного средства, проход в которую осуществляется через специально оборудованные места на транспортном средстве для осуществления контроля в установленном порядке за проходом людей и проездом транспортных сре</w:t>
      </w:r>
      <w:r>
        <w:t>дств" (раздел 4 Плана ОТБ ТС) и</w:t>
      </w:r>
      <w:r>
        <w:br/>
        <w:t>5 пункта 4 Порядка "О конструктивных, технологических и технических элементах транспортного средства, акт незаконного вмешательства, в отношении которых приведет к полному или частичному прекращению его функционирования и/ил</w:t>
      </w:r>
      <w:r>
        <w:t>и возникновению чрезвычайных ситуаций" (раздел 5 Плана ОТБ ТС).</w:t>
      </w:r>
    </w:p>
    <w:bookmarkEnd w:id="152"/>
    <w:p w:rsidR="00000000" w:rsidRDefault="004749D8"/>
    <w:p w:rsidR="00000000" w:rsidRDefault="004749D8">
      <w:r>
        <w:t xml:space="preserve">В </w:t>
      </w:r>
      <w:hyperlink w:anchor="sub_620" w:history="1">
        <w:r>
          <w:rPr>
            <w:rStyle w:val="a4"/>
          </w:rPr>
          <w:t>разделе 5</w:t>
        </w:r>
      </w:hyperlink>
      <w:r>
        <w:t xml:space="preserve"> Плана ТС отображаются мероприятия определенные </w:t>
      </w:r>
      <w:hyperlink r:id="rId187" w:history="1">
        <w:r>
          <w:rPr>
            <w:rStyle w:val="a4"/>
          </w:rPr>
          <w:t>подпунктами 5.24.1</w:t>
        </w:r>
      </w:hyperlink>
      <w:r>
        <w:t xml:space="preserve">, </w:t>
      </w:r>
      <w:hyperlink r:id="rId188" w:history="1">
        <w:r>
          <w:rPr>
            <w:rStyle w:val="a4"/>
          </w:rPr>
          <w:t>5.24.2</w:t>
        </w:r>
      </w:hyperlink>
      <w:r>
        <w:t xml:space="preserve">, </w:t>
      </w:r>
      <w:hyperlink r:id="rId189" w:history="1">
        <w:r>
          <w:rPr>
            <w:rStyle w:val="a4"/>
          </w:rPr>
          <w:t>5.24.3</w:t>
        </w:r>
      </w:hyperlink>
      <w:r>
        <w:t xml:space="preserve">, </w:t>
      </w:r>
      <w:hyperlink r:id="rId190" w:history="1">
        <w:r>
          <w:rPr>
            <w:rStyle w:val="a4"/>
          </w:rPr>
          <w:t>5.24.4 пункта 5</w:t>
        </w:r>
      </w:hyperlink>
      <w:r>
        <w:t xml:space="preserve"> Требований по обеспечению </w:t>
      </w:r>
      <w:r>
        <w:lastRenderedPageBreak/>
        <w:t>транспортной б</w:t>
      </w:r>
      <w:r>
        <w:t>езопасности, связанные с разработкой соответствующего организационного распорядительного документа.</w:t>
      </w:r>
    </w:p>
    <w:p w:rsidR="00000000" w:rsidRDefault="004749D8">
      <w:r>
        <w:t xml:space="preserve">Источником получения исходных данных, подлежащих указанию в </w:t>
      </w:r>
      <w:hyperlink w:anchor="sub_619" w:history="1">
        <w:r>
          <w:rPr>
            <w:rStyle w:val="a4"/>
          </w:rPr>
          <w:t>разделах N 4</w:t>
        </w:r>
      </w:hyperlink>
      <w:r>
        <w:t>,</w:t>
      </w:r>
      <w:hyperlink w:anchor="sub_620" w:history="1">
        <w:r>
          <w:rPr>
            <w:rStyle w:val="a4"/>
          </w:rPr>
          <w:t>5</w:t>
        </w:r>
      </w:hyperlink>
      <w:r>
        <w:t xml:space="preserve"> Плана ТС, являются сведения, со</w:t>
      </w:r>
      <w:r>
        <w:t>держащиеся в Результатах ТС, утвержденных Федеральным дорожным агентством.</w:t>
      </w:r>
    </w:p>
    <w:p w:rsidR="00000000" w:rsidRDefault="004749D8">
      <w:r>
        <w:t xml:space="preserve">С целью выполнения требований </w:t>
      </w:r>
      <w:hyperlink r:id="rId191" w:history="1">
        <w:r>
          <w:rPr>
            <w:rStyle w:val="a4"/>
          </w:rPr>
          <w:t>подпунктов 5.24.1</w:t>
        </w:r>
      </w:hyperlink>
      <w:r>
        <w:t xml:space="preserve">, </w:t>
      </w:r>
      <w:hyperlink r:id="rId192" w:history="1">
        <w:r>
          <w:rPr>
            <w:rStyle w:val="a4"/>
          </w:rPr>
          <w:t>5.2</w:t>
        </w:r>
        <w:r>
          <w:rPr>
            <w:rStyle w:val="a4"/>
          </w:rPr>
          <w:t>4.2</w:t>
        </w:r>
      </w:hyperlink>
      <w:r>
        <w:t xml:space="preserve">, </w:t>
      </w:r>
      <w:hyperlink r:id="rId193" w:history="1">
        <w:r>
          <w:rPr>
            <w:rStyle w:val="a4"/>
          </w:rPr>
          <w:t>5.24.3</w:t>
        </w:r>
      </w:hyperlink>
      <w:r>
        <w:t xml:space="preserve">, </w:t>
      </w:r>
      <w:hyperlink r:id="rId194" w:history="1">
        <w:r>
          <w:rPr>
            <w:rStyle w:val="a4"/>
          </w:rPr>
          <w:t>5.24.4 пункта 5</w:t>
        </w:r>
      </w:hyperlink>
      <w:r>
        <w:t xml:space="preserve"> Требований по обеспечению транспортной безопасности, учитывающих уровни безопасности для раз</w:t>
      </w:r>
      <w:r>
        <w:t xml:space="preserve">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195" w:history="1">
        <w:r>
          <w:rPr>
            <w:rStyle w:val="a4"/>
          </w:rPr>
          <w:t>приказом</w:t>
        </w:r>
      </w:hyperlink>
      <w:r>
        <w:t xml:space="preserve"> Минтранса РФ от 05 августа 2011 г. N </w:t>
      </w:r>
      <w:r>
        <w:t>209, субъект транспортной инфраструктуры обязан установить:</w:t>
      </w:r>
    </w:p>
    <w:p w:rsidR="00000000" w:rsidRDefault="004749D8">
      <w:r>
        <w:t>конфигурации и границы ТС зоны свободного доступа ТС;</w:t>
      </w:r>
    </w:p>
    <w:p w:rsidR="00000000" w:rsidRDefault="004749D8">
      <w:r>
        <w:t>конфигурации и границы зоны транспортной безопасности, а также критических элементов ТС;</w:t>
      </w:r>
    </w:p>
    <w:p w:rsidR="00000000" w:rsidRDefault="004749D8">
      <w:r>
        <w:t>конфигурации и границы перевозочного сектора зоны тра</w:t>
      </w:r>
      <w:r>
        <w:t>нспортной безопасности ТС;</w:t>
      </w:r>
    </w:p>
    <w:p w:rsidR="00000000" w:rsidRDefault="004749D8">
      <w:r>
        <w:t>конфигурации и границы технологического сектора зоны транспортной безопасности ТС.</w:t>
      </w:r>
    </w:p>
    <w:p w:rsidR="00000000" w:rsidRDefault="004749D8"/>
    <w:p w:rsidR="00000000" w:rsidRDefault="004749D8">
      <w:pPr>
        <w:ind w:firstLine="698"/>
        <w:jc w:val="right"/>
      </w:pPr>
      <w:bookmarkStart w:id="153" w:name="sub_667"/>
      <w:r>
        <w:t>Примерная форма</w:t>
      </w:r>
    </w:p>
    <w:bookmarkEnd w:id="153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"___" _________ 201__ г.                             </w:t>
      </w:r>
      <w:r>
        <w:rPr>
          <w:sz w:val="22"/>
          <w:szCs w:val="22"/>
        </w:rPr>
        <w:t xml:space="preserve">         N ________</w:t>
      </w:r>
    </w:p>
    <w:p w:rsidR="00000000" w:rsidRDefault="004749D8"/>
    <w:p w:rsidR="00000000" w:rsidRDefault="004749D8">
      <w:pPr>
        <w:pStyle w:val="1"/>
      </w:pPr>
      <w:r>
        <w:t>"Об установлении конфигурации и границ зоны свободного доступа, конфигурации и границ зоны транспортной безопасности, перевозочного и технологического сектора зоны транспортной безопасности, а также установлении конфигурации и границ к</w:t>
      </w:r>
      <w:r>
        <w:t>ритического элемента"</w:t>
      </w:r>
    </w:p>
    <w:p w:rsidR="00000000" w:rsidRDefault="004749D8"/>
    <w:p w:rsidR="00000000" w:rsidRDefault="004749D8">
      <w:pPr>
        <w:ind w:firstLine="698"/>
        <w:jc w:val="right"/>
      </w:pPr>
      <w:bookmarkStart w:id="154" w:name="sub_668"/>
      <w:r>
        <w:rPr>
          <w:rStyle w:val="a3"/>
        </w:rPr>
        <w:t>Приложение N 1 к приказу</w:t>
      </w:r>
    </w:p>
    <w:bookmarkEnd w:id="154"/>
    <w:p w:rsidR="00000000" w:rsidRDefault="004749D8"/>
    <w:p w:rsidR="00000000" w:rsidRDefault="004749D8">
      <w:pPr>
        <w:pStyle w:val="1"/>
      </w:pPr>
      <w:r>
        <w:t>Конфигурация и границы зоны свободного доступа ТС, конфигурация и границы зоны транспортной безопасности ТС, перевозочного и технологического секторов зоны транспортной безопасности ТС</w:t>
      </w:r>
    </w:p>
    <w:p w:rsidR="00000000" w:rsidRDefault="004749D8"/>
    <w:p w:rsidR="00000000" w:rsidRDefault="004749D8">
      <w:r>
        <w:t>Конфигурация и границы зоны свободного доступа ТС:</w:t>
      </w:r>
    </w:p>
    <w:p w:rsidR="00000000" w:rsidRDefault="004749D8">
      <w:r>
        <w:t>Конфигурация и границы зоны транспортной безопасности ТС:</w:t>
      </w:r>
    </w:p>
    <w:p w:rsidR="00000000" w:rsidRDefault="004749D8">
      <w:r>
        <w:t>Конфигурация и границы технологического сектора зоны транспортной безопасности ТС:</w:t>
      </w:r>
    </w:p>
    <w:p w:rsidR="00000000" w:rsidRDefault="004749D8">
      <w:r>
        <w:t xml:space="preserve">Конфигурация и границы перевозочный сектор зоны транспортной </w:t>
      </w:r>
      <w:r>
        <w:lastRenderedPageBreak/>
        <w:t>без</w:t>
      </w:r>
      <w:r>
        <w:t>опасности ТС:</w:t>
      </w:r>
    </w:p>
    <w:p w:rsidR="00000000" w:rsidRDefault="004749D8"/>
    <w:p w:rsidR="00000000" w:rsidRDefault="004749D8">
      <w:pPr>
        <w:ind w:firstLine="698"/>
        <w:jc w:val="right"/>
      </w:pPr>
      <w:bookmarkStart w:id="155" w:name="sub_669"/>
      <w:r>
        <w:rPr>
          <w:rStyle w:val="a3"/>
        </w:rPr>
        <w:t>Приложение N 2 к приказу</w:t>
      </w:r>
    </w:p>
    <w:bookmarkEnd w:id="155"/>
    <w:p w:rsidR="00000000" w:rsidRDefault="004749D8"/>
    <w:p w:rsidR="00000000" w:rsidRDefault="004749D8">
      <w:pPr>
        <w:pStyle w:val="1"/>
      </w:pPr>
      <w:r>
        <w:t>Конфигурация и границы критического элемента ТС</w:t>
      </w:r>
    </w:p>
    <w:p w:rsidR="00000000" w:rsidRDefault="004749D8"/>
    <w:p w:rsidR="00000000" w:rsidRDefault="004749D8">
      <w:r>
        <w:t>Конфигурация и границы зоны свободного доступа ТС, конфигурация и границы зоны транспортной безопасности ТС, перевозочного и технологического секторов з</w:t>
      </w:r>
      <w:r>
        <w:t>оны транспортной безопасности ТС устанавливаются СТИ в строгом соответствии с конфигурацией и границами зоны свободного доступа ТС, конфигурацией и границами зоны транспортной безопасности ТС, перевозочного и технологического секторов зоны транспортной без</w:t>
      </w:r>
      <w:r>
        <w:t>опасности ТС, указанных в Результатах.</w:t>
      </w:r>
    </w:p>
    <w:p w:rsidR="00000000" w:rsidRDefault="004749D8">
      <w:r>
        <w:t>Конфигурация и границы зоны свободного доступа ТС, конфигурация и границы зоны транспортной безопасности ТС, перевозочного и технологического секторов зоны транспортной безопасности ТС графически отображаются на план-</w:t>
      </w:r>
      <w:r>
        <w:t xml:space="preserve">схеме ТС в </w:t>
      </w:r>
      <w:hyperlink w:anchor="sub_663" w:history="1">
        <w:r>
          <w:rPr>
            <w:rStyle w:val="a4"/>
          </w:rPr>
          <w:t>Приложении N 13</w:t>
        </w:r>
      </w:hyperlink>
      <w:r>
        <w:t xml:space="preserve"> к Плану ТС.</w:t>
      </w:r>
    </w:p>
    <w:p w:rsidR="00000000" w:rsidRDefault="004749D8"/>
    <w:p w:rsidR="00000000" w:rsidRDefault="004749D8">
      <w:pPr>
        <w:pStyle w:val="1"/>
      </w:pPr>
      <w:bookmarkStart w:id="156" w:name="sub_620"/>
      <w:r>
        <w:t>5. Реализация подпункта 6 пункта 4 Порядка "О порядке допуска физических лиц в зону транспортной безопасности в целях обеспечения транспортной безопасности (пропускной режим), о порядк</w:t>
      </w:r>
      <w:r>
        <w:t>е передвижения физических лиц в зоне транспортной безопасности в целях обеспечения транспортной безопасности (внутриобъектовый режим)" (раздел 6 Плана ТС).</w:t>
      </w:r>
    </w:p>
    <w:bookmarkEnd w:id="156"/>
    <w:p w:rsidR="00000000" w:rsidRDefault="004749D8"/>
    <w:p w:rsidR="00000000" w:rsidRDefault="004749D8">
      <w:r>
        <w:t xml:space="preserve">В </w:t>
      </w:r>
      <w:hyperlink w:anchor="sub_621" w:history="1">
        <w:r>
          <w:rPr>
            <w:rStyle w:val="a4"/>
          </w:rPr>
          <w:t>разделе 6</w:t>
        </w:r>
      </w:hyperlink>
      <w:r>
        <w:t xml:space="preserve"> Плана ТС отражаются мероприятия, определенные </w:t>
      </w:r>
      <w:hyperlink r:id="rId196" w:history="1">
        <w:r>
          <w:rPr>
            <w:rStyle w:val="a4"/>
          </w:rPr>
          <w:t>подпунктом 5.6.6</w:t>
        </w:r>
      </w:hyperlink>
      <w:r>
        <w:t>. Требований по обеспечению транспортной безопасности, связанные с разработкой организационного распорядительного документа субъекта транспортной инфраструктуры, регламентирующего орга</w:t>
      </w:r>
      <w:r>
        <w:t>низацию пропускного и внутриобъектового режимов на ТС - Положения (инструкции) о пропускном и внутриобъектовом режимах на ТС (далее - Положение), которое является приложением к Плану ТС (</w:t>
      </w:r>
      <w:hyperlink w:anchor="sub_649" w:history="1">
        <w:r>
          <w:rPr>
            <w:rStyle w:val="a4"/>
          </w:rPr>
          <w:t>Приложение N 6</w:t>
        </w:r>
      </w:hyperlink>
      <w:r>
        <w:t xml:space="preserve"> к Плану ТС).</w:t>
      </w:r>
    </w:p>
    <w:p w:rsidR="00000000" w:rsidRDefault="004749D8">
      <w:r>
        <w:t>Положение включа</w:t>
      </w:r>
      <w:r>
        <w:t>ет порядок допуска физических лиц в зону транспортной безопасности ТС в целях обеспечения транспортной безопасности (пропускной режим), порядок передвижения физических лиц в зоне транспортной безопасности ТС в целях обеспечения транспортной безопасности (в</w:t>
      </w:r>
      <w:r>
        <w:t xml:space="preserve">нутриобъектовый режим), и разрабатывается с учетом </w:t>
      </w:r>
      <w:hyperlink r:id="rId197" w:history="1">
        <w:r>
          <w:rPr>
            <w:rStyle w:val="a4"/>
          </w:rPr>
          <w:t>подпункта 5.26</w:t>
        </w:r>
      </w:hyperlink>
      <w:r>
        <w:t>,</w:t>
      </w:r>
      <w:hyperlink r:id="rId198" w:history="1">
        <w:r>
          <w:rPr>
            <w:rStyle w:val="a4"/>
          </w:rPr>
          <w:t>5.27</w:t>
        </w:r>
      </w:hyperlink>
      <w:r>
        <w:t xml:space="preserve">, </w:t>
      </w:r>
      <w:hyperlink r:id="rId199" w:history="1">
        <w:r>
          <w:rPr>
            <w:rStyle w:val="a4"/>
          </w:rPr>
          <w:t>5.28</w:t>
        </w:r>
      </w:hyperlink>
      <w:r>
        <w:t xml:space="preserve">, </w:t>
      </w:r>
      <w:hyperlink r:id="rId200" w:history="1">
        <w:r>
          <w:rPr>
            <w:rStyle w:val="a4"/>
          </w:rPr>
          <w:t>5.34</w:t>
        </w:r>
      </w:hyperlink>
      <w:r>
        <w:t xml:space="preserve">, </w:t>
      </w:r>
      <w:hyperlink r:id="rId201" w:history="1">
        <w:r>
          <w:rPr>
            <w:rStyle w:val="a4"/>
          </w:rPr>
          <w:t>5.35</w:t>
        </w:r>
      </w:hyperlink>
      <w:r>
        <w:t xml:space="preserve"> Требований по обеспечению транспортной безопасности, а также порядок прохода, проезда лиц в з</w:t>
      </w:r>
      <w:r>
        <w:t>ону транспортной безопасности, в/на критический элемент ТС через контрольно-пропускной пункт (</w:t>
      </w:r>
      <w:hyperlink r:id="rId202" w:history="1">
        <w:r>
          <w:rPr>
            <w:rStyle w:val="a4"/>
          </w:rPr>
          <w:t>подпункт 15 пункта 4</w:t>
        </w:r>
      </w:hyperlink>
      <w:r>
        <w:t xml:space="preserve"> Порядка).</w:t>
      </w:r>
    </w:p>
    <w:p w:rsidR="00000000" w:rsidRDefault="004749D8"/>
    <w:p w:rsidR="00000000" w:rsidRDefault="004749D8">
      <w:pPr>
        <w:pStyle w:val="1"/>
      </w:pPr>
      <w:bookmarkStart w:id="157" w:name="sub_621"/>
      <w:r>
        <w:t>6. Реализация подпункта 7 пункта 4 Порядка "О количестве и ме</w:t>
      </w:r>
      <w:r>
        <w:t xml:space="preserve">сти расположения специально оборудованного помещения, из которого осуществляется управление инженерно-техническими системами и силами обеспечения транспортной безопасности (пост управления обеспечением </w:t>
      </w:r>
      <w:r>
        <w:lastRenderedPageBreak/>
        <w:t>транспортной безопасности на ТС)" (раздел 7 Плана ТС).</w:t>
      </w:r>
    </w:p>
    <w:bookmarkEnd w:id="157"/>
    <w:p w:rsidR="00000000" w:rsidRDefault="004749D8"/>
    <w:p w:rsidR="00000000" w:rsidRDefault="004749D8">
      <w:r>
        <w:t xml:space="preserve">В </w:t>
      </w:r>
      <w:hyperlink w:anchor="sub_622" w:history="1">
        <w:r>
          <w:rPr>
            <w:rStyle w:val="a4"/>
          </w:rPr>
          <w:t>разделе 7</w:t>
        </w:r>
      </w:hyperlink>
      <w:r>
        <w:t xml:space="preserve"> Плана ТС отображаются мероприятия, определенные </w:t>
      </w:r>
      <w:hyperlink r:id="rId203" w:history="1">
        <w:r>
          <w:rPr>
            <w:rStyle w:val="a4"/>
          </w:rPr>
          <w:t>п.п. 5.20</w:t>
        </w:r>
      </w:hyperlink>
      <w:r>
        <w:t xml:space="preserve">, </w:t>
      </w:r>
      <w:hyperlink r:id="rId204" w:history="1">
        <w:r>
          <w:rPr>
            <w:rStyle w:val="a4"/>
          </w:rPr>
          <w:t>5.21</w:t>
        </w:r>
      </w:hyperlink>
      <w:r>
        <w:t xml:space="preserve">, </w:t>
      </w:r>
      <w:hyperlink r:id="rId205" w:history="1">
        <w:r>
          <w:rPr>
            <w:rStyle w:val="a4"/>
          </w:rPr>
          <w:t>5.22</w:t>
        </w:r>
      </w:hyperlink>
      <w:r>
        <w:t xml:space="preserve">, </w:t>
      </w:r>
      <w:hyperlink r:id="rId206" w:history="1">
        <w:r>
          <w:rPr>
            <w:rStyle w:val="a4"/>
          </w:rPr>
          <w:t>5.23 пункта 5</w:t>
        </w:r>
      </w:hyperlink>
      <w:r>
        <w:t xml:space="preserve"> Требований по обеспечению транспортной безопасности, связанные с разработкой субъектом транспортной инфраструктуры со</w:t>
      </w:r>
      <w:r>
        <w:t>ответствующего организационного распорядительного документа.</w:t>
      </w:r>
    </w:p>
    <w:p w:rsidR="00000000" w:rsidRDefault="004749D8">
      <w:r>
        <w:t xml:space="preserve">Источником получения исходных данных, на основании которых субъект транспортной инфраструктуры реализует вышеуказанные мероприятия, являются сведения, содержащиеся в Результатах ТС, утвержденных </w:t>
      </w:r>
      <w:r>
        <w:t>Федеральным дорожным агентством.</w:t>
      </w:r>
    </w:p>
    <w:p w:rsidR="00000000" w:rsidRDefault="004749D8"/>
    <w:p w:rsidR="00000000" w:rsidRDefault="004749D8">
      <w:pPr>
        <w:ind w:firstLine="698"/>
        <w:jc w:val="right"/>
      </w:pPr>
      <w:bookmarkStart w:id="158" w:name="sub_670"/>
      <w:r>
        <w:t>Примерная форма</w:t>
      </w:r>
    </w:p>
    <w:bookmarkEnd w:id="158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 выделении, оснащении и обеспечении функционирования поста управления инженерно-техническими системами и силами обеспечения транспортной безопасности - поста управления обеспечением транспортной безопасности ТС"</w:t>
      </w:r>
    </w:p>
    <w:p w:rsidR="00000000" w:rsidRDefault="004749D8"/>
    <w:p w:rsidR="00000000" w:rsidRDefault="004749D8">
      <w:pPr>
        <w:ind w:firstLine="698"/>
        <w:jc w:val="right"/>
      </w:pPr>
      <w:bookmarkStart w:id="159" w:name="sub_671"/>
      <w:r>
        <w:rPr>
          <w:rStyle w:val="a3"/>
        </w:rPr>
        <w:t>Приложение к приказу</w:t>
      </w:r>
    </w:p>
    <w:bookmarkEnd w:id="159"/>
    <w:p w:rsidR="00000000" w:rsidRDefault="004749D8"/>
    <w:p w:rsidR="00000000" w:rsidRDefault="004749D8">
      <w:pPr>
        <w:pStyle w:val="1"/>
      </w:pPr>
      <w:r>
        <w:t>Поряд</w:t>
      </w:r>
      <w:r>
        <w:t>ок работы, оснащение поста управления обеспечением транспортной безопасности ТС, необходимыми средствами управления и связи, обеспечивающими взаимодействие между силами обеспечения транспортной безопасности ТС</w:t>
      </w:r>
    </w:p>
    <w:p w:rsidR="00000000" w:rsidRDefault="004749D8"/>
    <w:p w:rsidR="00000000" w:rsidRDefault="004749D8">
      <w:pPr>
        <w:ind w:firstLine="698"/>
        <w:jc w:val="right"/>
      </w:pPr>
      <w:bookmarkStart w:id="160" w:name="sub_672"/>
      <w:r>
        <w:t>Таблица 1</w:t>
      </w:r>
    </w:p>
    <w:bookmarkEnd w:id="160"/>
    <w:p w:rsidR="00000000" w:rsidRDefault="004749D8"/>
    <w:p w:rsidR="00000000" w:rsidRDefault="004749D8">
      <w:pPr>
        <w:pStyle w:val="1"/>
      </w:pPr>
      <w:r>
        <w:t>Перечень оснащения п</w:t>
      </w:r>
      <w:r>
        <w:t>оста</w:t>
      </w:r>
    </w:p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842"/>
        <w:gridCol w:w="2611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N п/п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Наименование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Количество, ед.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r>
        <w:t>Рекомендации по выбору и применению технических средств ОТБ поста управления ОТБ ТС ГНЭТ приведены в Методических рекомендациях по выбору и применению технических средств обеспечения транспортной безопасности автобусов городского, пригородного, междугородн</w:t>
      </w:r>
      <w:r>
        <w:t xml:space="preserve">ого и международного </w:t>
      </w:r>
      <w:r>
        <w:lastRenderedPageBreak/>
        <w:t>сообщения, легковых автомобилей, перевозящих пассажиров, грузовых автомобилей, трамваев и троллейбусов (</w:t>
      </w:r>
      <w:hyperlink r:id="rId207" w:history="1">
        <w:r>
          <w:rPr>
            <w:rStyle w:val="a4"/>
          </w:rPr>
          <w:t>ОДМ-218.6.007- 2012</w:t>
        </w:r>
      </w:hyperlink>
      <w:r>
        <w:t>).</w:t>
      </w:r>
    </w:p>
    <w:p w:rsidR="00000000" w:rsidRDefault="004749D8">
      <w:r>
        <w:t>Схемы мест расположения поста управления ОТБ</w:t>
      </w:r>
      <w:r>
        <w:t xml:space="preserve"> ТС и его оснащение графически отображаются в </w:t>
      </w:r>
      <w:hyperlink w:anchor="sub_663" w:history="1">
        <w:r>
          <w:rPr>
            <w:rStyle w:val="a4"/>
          </w:rPr>
          <w:t>Приложении N 13</w:t>
        </w:r>
      </w:hyperlink>
      <w:r>
        <w:t xml:space="preserve"> к Плану ТС.</w:t>
      </w:r>
    </w:p>
    <w:p w:rsidR="00000000" w:rsidRDefault="004749D8"/>
    <w:p w:rsidR="00000000" w:rsidRDefault="004749D8">
      <w:pPr>
        <w:pStyle w:val="1"/>
      </w:pPr>
      <w:bookmarkStart w:id="161" w:name="sub_622"/>
      <w:r>
        <w:t>7. Реализация подпунктов:</w:t>
      </w:r>
      <w:r>
        <w:br/>
        <w:t>- 8 пункта 4 Порядка "О местах размещения и составе конструкций транспортного средства (заграждения, решетки, усиленные две</w:t>
      </w:r>
      <w:r>
        <w:t>ри и т.д.), предназначенных для воспрепятствования несанкционированному проникновению лица (группы лиц), пытающегося совершить акт незаконного вмешательства в зону транспортной безопасности (раздел 8 Плана ТС);</w:t>
      </w:r>
      <w:r>
        <w:br/>
        <w:t xml:space="preserve">- 10 пункта 4 Порядка "О местах размещения и </w:t>
      </w:r>
      <w:r>
        <w:t>составе систем и средств сигнализации, контроля доступа, досмотра, видеонаблюдения, аудио и видеозаписи, связи, освещения, сбора, обработки, приема и передачи информации" (раздел 10 Плана ТС);</w:t>
      </w:r>
      <w:r>
        <w:br/>
        <w:t>- 11 пункта 4 Порядка "О местах размещения и составе инженерных</w:t>
      </w:r>
      <w:r>
        <w:t xml:space="preserve"> сооружений обеспечения транспортной безопасности и технических средств обеспечения транспортной безопасности, используемых на транспортном средстве в целях защиты от актов незаконного вмешательств" (раздел 11 Плана ТС).</w:t>
      </w:r>
    </w:p>
    <w:bookmarkEnd w:id="161"/>
    <w:p w:rsidR="00000000" w:rsidRDefault="004749D8"/>
    <w:p w:rsidR="00000000" w:rsidRDefault="004749D8">
      <w:r>
        <w:t>В соответствии с требования</w:t>
      </w:r>
      <w:r>
        <w:t xml:space="preserve">ми </w:t>
      </w:r>
      <w:hyperlink r:id="rId208" w:history="1">
        <w:r>
          <w:rPr>
            <w:rStyle w:val="a4"/>
          </w:rPr>
          <w:t>подпунктов 5.30</w:t>
        </w:r>
      </w:hyperlink>
      <w:r>
        <w:t xml:space="preserve">, </w:t>
      </w:r>
      <w:hyperlink r:id="rId209" w:history="1">
        <w:r>
          <w:rPr>
            <w:rStyle w:val="a4"/>
          </w:rPr>
          <w:t>5.32 пункта 5</w:t>
        </w:r>
      </w:hyperlink>
      <w:r>
        <w:t xml:space="preserve"> Требований по обеспечению транспортной безопасности, учитывающих уровни безопасности для р</w:t>
      </w:r>
      <w:r>
        <w:t xml:space="preserve">азличных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210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209,</w:t>
      </w:r>
      <w:r>
        <w:t xml:space="preserve"> и дополнительно:</w:t>
      </w:r>
    </w:p>
    <w:p w:rsidR="00000000" w:rsidRDefault="004749D8">
      <w:r>
        <w:t xml:space="preserve">- для ТС первой категории о </w:t>
      </w:r>
      <w:hyperlink r:id="rId211" w:history="1">
        <w:r>
          <w:rPr>
            <w:rStyle w:val="a4"/>
          </w:rPr>
          <w:t>подпунктов 22.3.1-222.3.5 пункта 22</w:t>
        </w:r>
      </w:hyperlink>
      <w:r>
        <w:t xml:space="preserve"> требований по обеспечению транспортной безопасности учитывающих уровни безопасности для различных категорий </w:t>
      </w:r>
      <w:r>
        <w:t xml:space="preserve">объектов транспортной инфраструктуры и транспортных средств городского наземного электрического транспорта, утвержденных </w:t>
      </w:r>
      <w:hyperlink r:id="rId212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209.</w:t>
      </w:r>
    </w:p>
    <w:p w:rsidR="00000000" w:rsidRDefault="004749D8">
      <w:r>
        <w:t xml:space="preserve">В данных разделах </w:t>
      </w:r>
      <w:r>
        <w:t>Плана ТС отображаются мероприятия направленные на определение мест размещения и состава инженерно-технических систем обеспечения транспортной безопасности, связанные с разработкой субъектом транспортной инфраструктуры соответствующего организационного расп</w:t>
      </w:r>
      <w:r>
        <w:t>орядительного документа.</w:t>
      </w:r>
    </w:p>
    <w:p w:rsidR="00000000" w:rsidRDefault="004749D8">
      <w:r>
        <w:t>Источником получения исходных данных, на основании которых субъект транспортной инфраструктуры реализует вышеуказанные мероприятия, являются сведения, содержащиеся в Результатах ТС, утвержденных Федеральным дорожным агентством.</w:t>
      </w:r>
    </w:p>
    <w:p w:rsidR="00000000" w:rsidRDefault="004749D8"/>
    <w:p w:rsidR="00000000" w:rsidRDefault="004749D8">
      <w:pPr>
        <w:ind w:firstLine="698"/>
        <w:jc w:val="right"/>
      </w:pPr>
      <w:bookmarkStart w:id="162" w:name="sub_673"/>
      <w:r>
        <w:t>Примерная форма</w:t>
      </w:r>
    </w:p>
    <w:bookmarkEnd w:id="162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lastRenderedPageBreak/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 местах размещения и составе инженерно-технических систем обеспечения транспортной безопасности, используемых в трамвае в целях защиты от актов незаконного вмешательства"</w:t>
      </w:r>
    </w:p>
    <w:p w:rsidR="00000000" w:rsidRDefault="004749D8"/>
    <w:p w:rsidR="00000000" w:rsidRDefault="004749D8">
      <w:pPr>
        <w:ind w:firstLine="698"/>
        <w:jc w:val="right"/>
      </w:pPr>
      <w:bookmarkStart w:id="163" w:name="sub_674"/>
      <w:r>
        <w:rPr>
          <w:rStyle w:val="a3"/>
        </w:rPr>
        <w:t>Приложение N 1 к приказу</w:t>
      </w:r>
    </w:p>
    <w:bookmarkEnd w:id="163"/>
    <w:p w:rsidR="00000000" w:rsidRDefault="004749D8"/>
    <w:p w:rsidR="00000000" w:rsidRDefault="004749D8">
      <w:pPr>
        <w:pStyle w:val="1"/>
      </w:pPr>
      <w:r>
        <w:t xml:space="preserve">Места и состав ИСО ТБ, используемые в ТС, </w:t>
      </w:r>
      <w:r>
        <w:t>обеспечивающие воспрепятствование проникновения любых лиц в зону транспортной безопасности или на критический элемент ТС вне установленных (обозначенных) контрольно-пропускных пунктов</w:t>
      </w:r>
    </w:p>
    <w:p w:rsidR="00000000" w:rsidRDefault="004749D8"/>
    <w:p w:rsidR="00000000" w:rsidRDefault="004749D8">
      <w:pPr>
        <w:ind w:firstLine="698"/>
        <w:jc w:val="right"/>
      </w:pPr>
      <w:bookmarkStart w:id="164" w:name="sub_675"/>
      <w:r>
        <w:rPr>
          <w:rStyle w:val="a3"/>
        </w:rPr>
        <w:t>Приложение N 2 к приказу</w:t>
      </w:r>
    </w:p>
    <w:bookmarkEnd w:id="164"/>
    <w:p w:rsidR="00000000" w:rsidRDefault="004749D8"/>
    <w:p w:rsidR="00000000" w:rsidRDefault="004749D8">
      <w:pPr>
        <w:pStyle w:val="1"/>
      </w:pPr>
      <w:r>
        <w:t xml:space="preserve">Места размещения и состав ИТСО </w:t>
      </w:r>
      <w:r>
        <w:t>ОТБ ТС, обеспечивающие воспрепятствование преодоления любыми лицами контрольно-пропускных пунктов без соблюдения условий допуска, наличия и действительности пропусков и иных установленных видов разрешений в зону транспортной безопасности или на критический</w:t>
      </w:r>
      <w:r>
        <w:t xml:space="preserve"> элемент ТС.</w:t>
      </w:r>
    </w:p>
    <w:p w:rsidR="00000000" w:rsidRDefault="004749D8"/>
    <w:p w:rsidR="00000000" w:rsidRDefault="004749D8">
      <w:pPr>
        <w:ind w:firstLine="698"/>
        <w:jc w:val="right"/>
      </w:pPr>
      <w:bookmarkStart w:id="165" w:name="sub_676"/>
      <w:r>
        <w:rPr>
          <w:rStyle w:val="a3"/>
        </w:rPr>
        <w:t>Приложение N 3 к приказу</w:t>
      </w:r>
    </w:p>
    <w:bookmarkEnd w:id="165"/>
    <w:p w:rsidR="00000000" w:rsidRDefault="004749D8"/>
    <w:p w:rsidR="00000000" w:rsidRDefault="004749D8">
      <w:pPr>
        <w:pStyle w:val="1"/>
      </w:pPr>
      <w:r>
        <w:t>Порядок ограничения функционирования и/или изменен</w:t>
      </w:r>
      <w:r>
        <w:t>ия порядка эксплуатации в случае выявления не функционирующих и/или технически неисправных инженерно-технических систем и средств обеспечения транспортной безопасности.</w:t>
      </w:r>
    </w:p>
    <w:p w:rsidR="00000000" w:rsidRDefault="004749D8"/>
    <w:p w:rsidR="00000000" w:rsidRDefault="004749D8">
      <w:pPr>
        <w:ind w:firstLine="698"/>
        <w:jc w:val="right"/>
      </w:pPr>
      <w:bookmarkStart w:id="166" w:name="sub_677"/>
      <w:r>
        <w:rPr>
          <w:rStyle w:val="a3"/>
        </w:rPr>
        <w:t>Приложение N 4 к Приказу</w:t>
      </w:r>
    </w:p>
    <w:bookmarkEnd w:id="166"/>
    <w:p w:rsidR="00000000" w:rsidRDefault="004749D8"/>
    <w:p w:rsidR="00000000" w:rsidRDefault="004749D8">
      <w:pPr>
        <w:pStyle w:val="1"/>
      </w:pPr>
      <w:r>
        <w:t>Меры по обеспечению защищенности инженерно-тех</w:t>
      </w:r>
      <w:r>
        <w:t>нических систем обеспечения транспортной безопасности ТС от несанкционированного доступа к элемента управления, обработки и хранения данных.</w:t>
      </w:r>
    </w:p>
    <w:p w:rsidR="00000000" w:rsidRDefault="004749D8"/>
    <w:p w:rsidR="00000000" w:rsidRDefault="004749D8">
      <w:pPr>
        <w:ind w:firstLine="698"/>
        <w:jc w:val="right"/>
      </w:pPr>
      <w:bookmarkStart w:id="167" w:name="sub_678"/>
      <w:r>
        <w:rPr>
          <w:rStyle w:val="a3"/>
        </w:rPr>
        <w:t>Приложение N 5 к Приказу</w:t>
      </w:r>
    </w:p>
    <w:bookmarkEnd w:id="167"/>
    <w:p w:rsidR="00000000" w:rsidRDefault="004749D8"/>
    <w:p w:rsidR="00000000" w:rsidRDefault="004749D8">
      <w:r>
        <w:t>Мероприятия по оснащению техническими системами обеспечения транспортной безопасности ТС.</w:t>
      </w:r>
    </w:p>
    <w:p w:rsidR="00000000" w:rsidRDefault="004749D8"/>
    <w:p w:rsidR="00000000" w:rsidRDefault="004749D8">
      <w:pPr>
        <w:pStyle w:val="1"/>
      </w:pPr>
      <w:bookmarkStart w:id="168" w:name="sub_623"/>
      <w:r>
        <w:t xml:space="preserve">8. Реализация подпункта 9 пункта 4 Порядка "О мероприятиях по </w:t>
      </w:r>
      <w:r>
        <w:lastRenderedPageBreak/>
        <w:t>обнаружению лиц, которым запрещено пребывание в зоне транспортной безопасности, обследованию люд</w:t>
      </w:r>
      <w:r>
        <w:t>ей, транспортных средств, груза, багажа, ручной клади и личных вещей в целях обнаружения оружия, взрывчатых веществ или других устройств, предметов и веществ, которые запрещены для перемещения в зону транспортной безопасности в связи с возможностью их испо</w:t>
      </w:r>
      <w:r>
        <w:t>льзования в целях совершения акта незаконного вмешательства" (раздел 9 Плана ОТБ ТС).</w:t>
      </w:r>
    </w:p>
    <w:bookmarkEnd w:id="168"/>
    <w:p w:rsidR="00000000" w:rsidRDefault="004749D8"/>
    <w:p w:rsidR="00000000" w:rsidRDefault="004749D8">
      <w:r>
        <w:t xml:space="preserve">В </w:t>
      </w:r>
      <w:hyperlink w:anchor="sub_624" w:history="1">
        <w:r>
          <w:rPr>
            <w:rStyle w:val="a4"/>
          </w:rPr>
          <w:t>разделе 9</w:t>
        </w:r>
      </w:hyperlink>
      <w:r>
        <w:t xml:space="preserve"> Плана ТС отображаются мероприятия, определенные </w:t>
      </w:r>
      <w:hyperlink r:id="rId213" w:history="1">
        <w:r>
          <w:rPr>
            <w:rStyle w:val="a4"/>
          </w:rPr>
          <w:t>подпунктами 5.</w:t>
        </w:r>
        <w:r>
          <w:rPr>
            <w:rStyle w:val="a4"/>
          </w:rPr>
          <w:t>13.1 - 5.13.4 пункта 5</w:t>
        </w:r>
      </w:hyperlink>
      <w:r>
        <w:t xml:space="preserve"> Требований по обеспечению транспортной безопасности, связанные с разработкой субъектом транспортной инфраструктуры соответствующего организационного распорядительного документа.</w:t>
      </w:r>
    </w:p>
    <w:p w:rsidR="00000000" w:rsidRDefault="004749D8">
      <w:r>
        <w:t>Перечень мероприятий по обнаружению лиц, которым зап</w:t>
      </w:r>
      <w:r>
        <w:t>рещено пребывание в зоне транспортной безопасности, обследованию людей, транспортных средств, груза, багажа, ручной клади и личных вещей в целях обнаружения оружия, взрывчатых веществ или других устройств, предметов и веществ, которые запрещены для перемещ</w:t>
      </w:r>
      <w:r>
        <w:t>ения в зону транспортной безопасности в связи с возможностью их использования в целях совершения акта незаконного вмешательства указывается в Положении (инструкции) о пропускном и внутриобъектовом режиме на ТС (</w:t>
      </w:r>
      <w:hyperlink w:anchor="sub_649" w:history="1">
        <w:r>
          <w:rPr>
            <w:rStyle w:val="a4"/>
          </w:rPr>
          <w:t>Приложение N 6</w:t>
        </w:r>
      </w:hyperlink>
      <w:r>
        <w:t xml:space="preserve"> к Пла</w:t>
      </w:r>
      <w:r>
        <w:t>ну ТС) и в Порядке выявления и распознавания на контрольно-пропускных пунктах физических лиц, не имеющих правовых оснований на проход и/или проезд в зону транспортной безопасности или на критический элемент ТС, а также предметов и веществ, которые запрещен</w:t>
      </w:r>
      <w:r>
        <w:t>ы или ограничены для перемещения в зону транспортной безопасности и на критический элемент ТС в соответствии с законодательством РФ (</w:t>
      </w:r>
      <w:hyperlink w:anchor="sub_655" w:history="1">
        <w:r>
          <w:rPr>
            <w:rStyle w:val="a4"/>
          </w:rPr>
          <w:t>Приложение N 7</w:t>
        </w:r>
      </w:hyperlink>
      <w:r>
        <w:t xml:space="preserve"> к Плану ТС).</w:t>
      </w:r>
    </w:p>
    <w:p w:rsidR="00000000" w:rsidRDefault="004749D8"/>
    <w:p w:rsidR="00000000" w:rsidRDefault="004749D8">
      <w:pPr>
        <w:ind w:firstLine="698"/>
        <w:jc w:val="right"/>
      </w:pPr>
      <w:bookmarkStart w:id="169" w:name="sub_679"/>
      <w:r>
        <w:t>Примерная форма</w:t>
      </w:r>
    </w:p>
    <w:bookmarkEnd w:id="169"/>
    <w:p w:rsidR="00000000" w:rsidRDefault="004749D8"/>
    <w:p w:rsidR="00000000" w:rsidRDefault="004749D8">
      <w:pPr>
        <w:pStyle w:val="1"/>
      </w:pPr>
      <w:r>
        <w:t>"НАИМЕНОВАНИЕ СУБЪЕКТА ТРАНСПОРТНОЙ ИН</w:t>
      </w:r>
      <w:r>
        <w:t>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Порядка информирования в наглядной и доступной форме всех физических лиц, находящихся в трамвае, а также юридических лиц, осуществляющих в трам</w:t>
      </w:r>
      <w:r>
        <w:t>вае какие-либо виды деятельности, о требованиях законодательства о транспортной безопасности и внутренних организационно-распорядительных документов, направленных на реализацию мер по обеспечению транспортной безопасности ТС"</w:t>
      </w:r>
    </w:p>
    <w:p w:rsidR="00000000" w:rsidRDefault="004749D8"/>
    <w:p w:rsidR="00000000" w:rsidRDefault="004749D8">
      <w:pPr>
        <w:ind w:firstLine="698"/>
        <w:jc w:val="right"/>
      </w:pPr>
      <w:bookmarkStart w:id="170" w:name="sub_680"/>
      <w:r>
        <w:rPr>
          <w:rStyle w:val="a3"/>
        </w:rPr>
        <w:t>Приложение к приказу</w:t>
      </w:r>
    </w:p>
    <w:bookmarkEnd w:id="170"/>
    <w:p w:rsidR="00000000" w:rsidRDefault="004749D8"/>
    <w:p w:rsidR="00000000" w:rsidRDefault="004749D8">
      <w:pPr>
        <w:pStyle w:val="1"/>
      </w:pPr>
      <w:r>
        <w:lastRenderedPageBreak/>
        <w:t>Порядок информирования всех физических лиц, находящихся в ТС, а также юридических лиц, осуществляющих на ТС какие-либо виды деятельности, о требованиях законодательства о транспортной безопасности и внутренних организационно-распорядительных докумен</w:t>
      </w:r>
      <w:r>
        <w:t>тов, направленных на реализацию мер по обеспечению транспортной безопасности ОТИ (далее Порядок)</w:t>
      </w:r>
    </w:p>
    <w:p w:rsidR="00000000" w:rsidRDefault="004749D8"/>
    <w:p w:rsidR="00000000" w:rsidRDefault="004749D8">
      <w:pPr>
        <w:pStyle w:val="1"/>
      </w:pPr>
      <w:bookmarkStart w:id="171" w:name="sub_624"/>
      <w:r>
        <w:t>9. Реализация подпункта 12 пункта 4 Порядка "О порядке накопления, обработки и хранения данных со всех инженерно-технических систем обеспечения транспо</w:t>
      </w:r>
      <w:r>
        <w:t>ртной безопасности, а также их автоматической передачи в режиме реального времени уполномоченным подразделениям органов Федеральной службы безопасности Российской Федерации и органов внутренних дел Российской Федерации" (раздел 12 Плана ТС).</w:t>
      </w:r>
    </w:p>
    <w:bookmarkEnd w:id="171"/>
    <w:p w:rsidR="00000000" w:rsidRDefault="004749D8"/>
    <w:p w:rsidR="00000000" w:rsidRDefault="004749D8">
      <w:r>
        <w:t xml:space="preserve">В </w:t>
      </w:r>
      <w:hyperlink w:anchor="sub_627" w:history="1">
        <w:r>
          <w:rPr>
            <w:rStyle w:val="a4"/>
          </w:rPr>
          <w:t>разделе 12</w:t>
        </w:r>
      </w:hyperlink>
      <w:r>
        <w:t xml:space="preserve"> Плана ТС отображаются мероприятия, определенные </w:t>
      </w:r>
      <w:hyperlink r:id="rId214" w:history="1">
        <w:r>
          <w:rPr>
            <w:rStyle w:val="a4"/>
          </w:rPr>
          <w:t>п.п. 5.6.12 пункта 5</w:t>
        </w:r>
      </w:hyperlink>
      <w:r>
        <w:t xml:space="preserve"> Требований по обеспечению транспортной безопасности, учитывающих уровни безопасности для </w:t>
      </w:r>
      <w:r>
        <w:t xml:space="preserve">различных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215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</w:t>
      </w:r>
      <w:r>
        <w:t>, направленные на разработку субъектом транспортной инфраструктуры Порядка функционирования инженерно-технических систем обеспечения транспортной безопасности, включая порядок передачи данных с таких систем уполномоченным подразделениям федерального органа</w:t>
      </w:r>
      <w:r>
        <w:t xml:space="preserve"> исполнительной власти в области обеспечения безопасности Российской Федерации,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</w:t>
      </w:r>
      <w:r>
        <w:t>рриториального управления федерального органа исполнительной власти, осуществляющего функции по контролю и надзору в сфере транспорта (далее - Порядок передачи данных), который является приложением к Плану ТС (</w:t>
      </w:r>
      <w:hyperlink w:anchor="sub_662" w:history="1">
        <w:r>
          <w:rPr>
            <w:rStyle w:val="a4"/>
          </w:rPr>
          <w:t>Приложение N 12</w:t>
        </w:r>
      </w:hyperlink>
      <w:r>
        <w:t xml:space="preserve"> к Пла</w:t>
      </w:r>
      <w:r>
        <w:t>ну ТС).</w:t>
      </w:r>
    </w:p>
    <w:p w:rsidR="00000000" w:rsidRDefault="004749D8">
      <w:r>
        <w:t xml:space="preserve">Разработка вышеуказанного Порядка передачи данных с инженерно-технических систем ТС осуществляется субъектами транспортной инфраструктуры с учетом </w:t>
      </w:r>
      <w:hyperlink r:id="rId216" w:history="1">
        <w:r>
          <w:rPr>
            <w:rStyle w:val="a4"/>
          </w:rPr>
          <w:t>п.п. 22.3</w:t>
        </w:r>
      </w:hyperlink>
      <w:r>
        <w:t xml:space="preserve"> Требований по обеспечению </w:t>
      </w:r>
      <w:r>
        <w:t xml:space="preserve">транспортной безопасности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217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209.</w:t>
      </w:r>
    </w:p>
    <w:p w:rsidR="00000000" w:rsidRDefault="004749D8">
      <w:r>
        <w:t>Порядок функционирования инженерно-технических систем ОТБ, включая порядок передачи данных с таких систем уполномоченным подразделениям федерального органа исполнительной власти в области обес</w:t>
      </w:r>
      <w:r>
        <w:t>печения безопасности РФ,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территориального управления федерального органа исполните</w:t>
      </w:r>
      <w:r>
        <w:t xml:space="preserve">льной власти, осуществляющего функции по контролю и надзору в сфере транспорта приводятся в </w:t>
      </w:r>
      <w:hyperlink w:anchor="sub_662" w:history="1">
        <w:r>
          <w:rPr>
            <w:rStyle w:val="a4"/>
          </w:rPr>
          <w:t>Приложении N 12</w:t>
        </w:r>
      </w:hyperlink>
      <w:r>
        <w:t xml:space="preserve"> к Плану ТС.</w:t>
      </w:r>
    </w:p>
    <w:p w:rsidR="00000000" w:rsidRDefault="004749D8"/>
    <w:p w:rsidR="00000000" w:rsidRDefault="004749D8">
      <w:pPr>
        <w:pStyle w:val="1"/>
      </w:pPr>
      <w:bookmarkStart w:id="172" w:name="sub_625"/>
      <w:r>
        <w:t>10. Р</w:t>
      </w:r>
      <w:r>
        <w:t>еализация подпункта 13 пункта 4 Порядка "О местах размещения и оснащенности, специально оборудованных мест на транспортном средстве для осуществления контроля в установленном порядке за проходом людей в зону транспортной безопасности" (раздел 13 Плана ТС).</w:t>
      </w:r>
    </w:p>
    <w:bookmarkEnd w:id="172"/>
    <w:p w:rsidR="00000000" w:rsidRDefault="004749D8"/>
    <w:p w:rsidR="00000000" w:rsidRDefault="004749D8">
      <w:r>
        <w:t xml:space="preserve">В </w:t>
      </w:r>
      <w:hyperlink w:anchor="sub_628" w:history="1">
        <w:r>
          <w:rPr>
            <w:rStyle w:val="a4"/>
          </w:rPr>
          <w:t>разделе 13</w:t>
        </w:r>
      </w:hyperlink>
      <w:r>
        <w:t xml:space="preserve"> Плана ТС субъектом транспортной инфраструктуры на основании </w:t>
      </w:r>
      <w:hyperlink r:id="rId218" w:history="1">
        <w:r>
          <w:rPr>
            <w:rStyle w:val="a4"/>
          </w:rPr>
          <w:t>подпункта 5.24.5 пункта 5</w:t>
        </w:r>
      </w:hyperlink>
      <w:r>
        <w:t xml:space="preserve"> Требований по обеспечению транспортной безопасности, учит</w:t>
      </w:r>
      <w:r>
        <w:t xml:space="preserve">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219" w:history="1">
        <w:r>
          <w:rPr>
            <w:rStyle w:val="a4"/>
          </w:rPr>
          <w:t>приказом</w:t>
        </w:r>
      </w:hyperlink>
      <w:r>
        <w:t xml:space="preserve"> Минтранса Ро</w:t>
      </w:r>
      <w:r>
        <w:t>ссии от 05 августа 2011 г. N 209, отображаются мероприятия направленные на определение схемы размещения и оснащение специально оборудованных мест на ТС для осуществления контроля в установленном порядке за проходом людей в зону транспортной безопасности, м</w:t>
      </w:r>
      <w:r>
        <w:t>ест расположения и состав оснащения контрольно-пропускных пунктов на границах зоны транспортной безопасности ТС, технологического сектора зоны транспортной безопасности, перевозочного сектора зоны транспортной безопасности, критического элемента ТС для осу</w:t>
      </w:r>
      <w:r>
        <w:t>ществления контроля в установленном порядке за проходом физических лиц в зону транспортной безопасности ТС, связанные с разработкой соответствующего организационного распорядительного документа.</w:t>
      </w:r>
    </w:p>
    <w:p w:rsidR="00000000" w:rsidRDefault="004749D8">
      <w:r>
        <w:t>Источником получения исходных данных, на основании которых су</w:t>
      </w:r>
      <w:r>
        <w:t>бъект транспортной инфраструктуры реализует вышеуказанные мероприятия, являются сведения, содержащиеся в Результатах ТС, утвержденных Федеральным дорожным агентством.</w:t>
      </w:r>
    </w:p>
    <w:p w:rsidR="00000000" w:rsidRDefault="004749D8"/>
    <w:p w:rsidR="00000000" w:rsidRDefault="004749D8">
      <w:pPr>
        <w:ind w:firstLine="698"/>
        <w:jc w:val="right"/>
      </w:pPr>
      <w:bookmarkStart w:id="173" w:name="sub_681"/>
      <w:r>
        <w:t>Примерная форма</w:t>
      </w:r>
    </w:p>
    <w:bookmarkEnd w:id="173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</w:t>
      </w:r>
      <w:r>
        <w:t>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 местах размещения и оснащенности, специально оборудованных мест на ТС для осуществления контроля в установленном порядке за проходом людей и проездом транспортных средств в зо</w:t>
      </w:r>
      <w:r>
        <w:t>ну транспортной безопасности"</w:t>
      </w:r>
    </w:p>
    <w:p w:rsidR="00000000" w:rsidRDefault="004749D8"/>
    <w:p w:rsidR="00000000" w:rsidRDefault="004749D8">
      <w:pPr>
        <w:ind w:firstLine="698"/>
        <w:jc w:val="right"/>
      </w:pPr>
      <w:bookmarkStart w:id="174" w:name="sub_682"/>
      <w:r>
        <w:rPr>
          <w:rStyle w:val="a3"/>
        </w:rPr>
        <w:t>Приложение к приказу</w:t>
      </w:r>
    </w:p>
    <w:bookmarkEnd w:id="174"/>
    <w:p w:rsidR="00000000" w:rsidRDefault="004749D8"/>
    <w:p w:rsidR="00000000" w:rsidRDefault="004749D8">
      <w:pPr>
        <w:pStyle w:val="1"/>
      </w:pPr>
      <w:r>
        <w:t xml:space="preserve">Схема размещения и состав оснащения специально оборудованных мест (контрольно-пропускных пунктов), для осуществления контроля в установленном порядке за проходом физических лиц и проездом </w:t>
      </w:r>
      <w:r>
        <w:lastRenderedPageBreak/>
        <w:t>т</w:t>
      </w:r>
      <w:r>
        <w:t>ранспортных средств в зону транспортной безопасности ТС.</w:t>
      </w:r>
    </w:p>
    <w:p w:rsidR="00000000" w:rsidRDefault="004749D8"/>
    <w:p w:rsidR="00000000" w:rsidRDefault="004749D8">
      <w:r>
        <w:t xml:space="preserve">Места размещения и состав оснащения КПП на ТС графически отображены </w:t>
      </w:r>
      <w:hyperlink w:anchor="sub_663" w:history="1">
        <w:r>
          <w:rPr>
            <w:rStyle w:val="a4"/>
          </w:rPr>
          <w:t>Приложении N 13</w:t>
        </w:r>
      </w:hyperlink>
      <w:r>
        <w:t xml:space="preserve"> к Плану ТС.</w:t>
      </w:r>
    </w:p>
    <w:p w:rsidR="00000000" w:rsidRDefault="004749D8"/>
    <w:p w:rsidR="00000000" w:rsidRDefault="004749D8">
      <w:pPr>
        <w:pStyle w:val="1"/>
      </w:pPr>
      <w:bookmarkStart w:id="175" w:name="sub_626"/>
      <w:r>
        <w:t>11. Реализация подпункта 14 пункта 4 Порядка "О порядке выдачи докуме</w:t>
      </w:r>
      <w:r>
        <w:t>нтов, дающих основание для прохода на транспортное средство, в/на критический элемент транспортного средства и их границ, а также идентификации личности по ним" (раздел 14 Плана ТС).</w:t>
      </w:r>
    </w:p>
    <w:bookmarkEnd w:id="175"/>
    <w:p w:rsidR="00000000" w:rsidRDefault="004749D8"/>
    <w:p w:rsidR="00000000" w:rsidRDefault="004749D8">
      <w:r>
        <w:t xml:space="preserve">В </w:t>
      </w:r>
      <w:hyperlink w:anchor="sub_629" w:history="1">
        <w:r>
          <w:rPr>
            <w:rStyle w:val="a4"/>
          </w:rPr>
          <w:t>разделе 14</w:t>
        </w:r>
      </w:hyperlink>
      <w:r>
        <w:t xml:space="preserve"> Плана ТС отображаются мероп</w:t>
      </w:r>
      <w:r>
        <w:t xml:space="preserve">риятия, определенные </w:t>
      </w:r>
      <w:hyperlink r:id="rId220" w:history="1">
        <w:r>
          <w:rPr>
            <w:rStyle w:val="a4"/>
          </w:rPr>
          <w:t>подпунктами 5.29.1-5.29.23 пункта 5</w:t>
        </w:r>
      </w:hyperlink>
      <w:r>
        <w:t xml:space="preserve"> Требований по обеспечению транспортной безопасности, связанные с разработкой субъектом транспортной инфраструктуры соответствующего о</w:t>
      </w:r>
      <w:r>
        <w:t>рганизационного распорядительного документа.</w:t>
      </w:r>
    </w:p>
    <w:p w:rsidR="00000000" w:rsidRDefault="004749D8">
      <w:r>
        <w:t xml:space="preserve">В соответствии с </w:t>
      </w:r>
      <w:hyperlink r:id="rId221" w:history="1">
        <w:r>
          <w:rPr>
            <w:rStyle w:val="a4"/>
          </w:rPr>
          <w:t>Федеральным законом</w:t>
        </w:r>
      </w:hyperlink>
      <w:r>
        <w:t xml:space="preserve"> от 9 февраля 2007 г. N 16-ФЗ "О транспортной безопасности", </w:t>
      </w:r>
      <w:hyperlink r:id="rId222" w:history="1">
        <w:r>
          <w:rPr>
            <w:rStyle w:val="a4"/>
          </w:rPr>
          <w:t>подпунктом 5.29 пункта 5</w:t>
        </w:r>
      </w:hyperlink>
      <w:r>
        <w:t xml:space="preserve">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</w:t>
      </w:r>
      <w:r>
        <w:t xml:space="preserve">утвержденных </w:t>
      </w:r>
      <w:hyperlink r:id="rId223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209, в целях реализации мер по обеспечению транспортной безопасности необходимо разработать и утвердить Порядок выдачи документов, </w:t>
      </w:r>
      <w:r>
        <w:t>дающих основание для прохода в ТС, в/на критический элемент ТС, и их границ, а также идентификации личности по ним.</w:t>
      </w:r>
    </w:p>
    <w:p w:rsidR="00000000" w:rsidRDefault="004749D8">
      <w:r>
        <w:t>Вышеуказанный Порядок должен включать мероприятия по установлению в ТС единых видов пропусков, действительных для прохода, проезда физически</w:t>
      </w:r>
      <w:r>
        <w:t>х лиц или перемещения материальных объектов в секторы зоны транспортной безопасности и/или на критический элемент ТС, а также правил их применения, уничтожения пропусков и допуска владельцев.</w:t>
      </w:r>
    </w:p>
    <w:p w:rsidR="00000000" w:rsidRDefault="004749D8"/>
    <w:p w:rsidR="00000000" w:rsidRDefault="004749D8">
      <w:pPr>
        <w:ind w:firstLine="698"/>
        <w:jc w:val="right"/>
      </w:pPr>
      <w:bookmarkStart w:id="176" w:name="sub_683"/>
      <w:r>
        <w:t>Примерная форма</w:t>
      </w:r>
    </w:p>
    <w:bookmarkEnd w:id="176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 порядке выдачи документов, дающих основание для прохода (проезда) на ТС, в/на критический элемент ТС и их границ, а та</w:t>
      </w:r>
      <w:r>
        <w:t>кже идентификации личности по ним"</w:t>
      </w:r>
    </w:p>
    <w:p w:rsidR="00000000" w:rsidRDefault="004749D8"/>
    <w:p w:rsidR="00000000" w:rsidRDefault="004749D8">
      <w:pPr>
        <w:ind w:firstLine="698"/>
        <w:jc w:val="right"/>
      </w:pPr>
      <w:bookmarkStart w:id="177" w:name="sub_684"/>
      <w:r>
        <w:rPr>
          <w:rStyle w:val="a3"/>
        </w:rPr>
        <w:t>Приложение к приказу</w:t>
      </w:r>
    </w:p>
    <w:bookmarkEnd w:id="177"/>
    <w:p w:rsidR="00000000" w:rsidRDefault="004749D8"/>
    <w:p w:rsidR="00000000" w:rsidRDefault="004749D8">
      <w:pPr>
        <w:pStyle w:val="1"/>
      </w:pPr>
      <w:r>
        <w:lastRenderedPageBreak/>
        <w:t>Порядок выдачи документов, дающих основание для прохода на ТС, в/на критический элемент ТС и их границы, а также идентификации личности по ним.</w:t>
      </w:r>
    </w:p>
    <w:p w:rsidR="00000000" w:rsidRDefault="004749D8"/>
    <w:p w:rsidR="00000000" w:rsidRDefault="004749D8">
      <w:pPr>
        <w:pStyle w:val="1"/>
      </w:pPr>
      <w:bookmarkStart w:id="178" w:name="sub_627"/>
      <w:r>
        <w:t>12. Реализация подпункта 15 пунк</w:t>
      </w:r>
      <w:r>
        <w:t>та 4 Порядка "Порядок прохода в зону транспортной безопасности, в/на критический элемент транспортного средства через контрольно-пропускной пункт" (раздел 15 Плана ТС).</w:t>
      </w:r>
    </w:p>
    <w:bookmarkEnd w:id="178"/>
    <w:p w:rsidR="00000000" w:rsidRDefault="004749D8"/>
    <w:p w:rsidR="00000000" w:rsidRDefault="004749D8">
      <w:r>
        <w:t xml:space="preserve">В </w:t>
      </w:r>
      <w:hyperlink w:anchor="sub_630" w:history="1">
        <w:r>
          <w:rPr>
            <w:rStyle w:val="a4"/>
          </w:rPr>
          <w:t>разделе 15</w:t>
        </w:r>
      </w:hyperlink>
      <w:r>
        <w:t xml:space="preserve"> Плана ОТИ отображаются мероприятия, напра</w:t>
      </w:r>
      <w:r>
        <w:t>вленные на определение порядка прохода, проезда лиц, транспортных средств в зону транспортной безопасности, в/на критический элемент объекта транспортной инфраструктуры через контрольно-пропускной пункт, связанные с разработкой субъектом транспортной инфра</w:t>
      </w:r>
      <w:r>
        <w:t>структуры организационного распорядительного документа - Порядка прохода, проезда лиц, транспортных средств в зону транспортной безопасности, в/на критический элемент объекта транспортной инфраструктуры через контрольно-пропускной пункт (далее Порядок прох</w:t>
      </w:r>
      <w:r>
        <w:t>ода).</w:t>
      </w:r>
    </w:p>
    <w:p w:rsidR="00000000" w:rsidRDefault="004749D8">
      <w:r>
        <w:t>При разработке вышеуказанного Порядка прохода, а также мероприятий по выявлению и распознаванию физических лиц, не имеющих правовых оснований на проход и/или проезд в зону транспортной безопасности или на критический элемент ТС, а также предметов и в</w:t>
      </w:r>
      <w:r>
        <w:t>еществ, которые запрещены или ограничены для перемещения в зону транспортной безопасности и на критический элемент ТС в соответствии с введенными компетентными органами уровнями безопасности необходимо руководствоваться требованиями:</w:t>
      </w:r>
    </w:p>
    <w:p w:rsidR="00000000" w:rsidRDefault="004749D8">
      <w:hyperlink r:id="rId224" w:history="1">
        <w:r>
          <w:rPr>
            <w:rStyle w:val="a4"/>
          </w:rPr>
          <w:t>подпунктов 23.1 - 23.7 пункта 23</w:t>
        </w:r>
      </w:hyperlink>
      <w:r>
        <w:t xml:space="preserve">, </w:t>
      </w:r>
      <w:hyperlink r:id="rId225" w:history="1">
        <w:r>
          <w:rPr>
            <w:rStyle w:val="a4"/>
          </w:rPr>
          <w:t>подпунктов 24.1 - 24.7 пункта 24</w:t>
        </w:r>
      </w:hyperlink>
      <w:r>
        <w:t xml:space="preserve">, </w:t>
      </w:r>
      <w:hyperlink r:id="rId226" w:history="1">
        <w:r>
          <w:rPr>
            <w:rStyle w:val="a4"/>
          </w:rPr>
          <w:t>подпунктов 25.1 - 25.9 пункта 25</w:t>
        </w:r>
      </w:hyperlink>
      <w:r>
        <w:t xml:space="preserve">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утв</w:t>
      </w:r>
      <w:r>
        <w:t xml:space="preserve">ержденных </w:t>
      </w:r>
      <w:hyperlink r:id="rId227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209, - для ТС первой категории.</w:t>
      </w:r>
    </w:p>
    <w:p w:rsidR="00000000" w:rsidRDefault="004749D8"/>
    <w:p w:rsidR="00000000" w:rsidRDefault="004749D8">
      <w:pPr>
        <w:pStyle w:val="1"/>
      </w:pPr>
      <w:bookmarkStart w:id="179" w:name="sub_628"/>
      <w:r>
        <w:t>13. Реализация подпункта 16 пункта 4 Порядка "О порядке организации связи, оповещения сил обес</w:t>
      </w:r>
      <w:r>
        <w:t>печения транспортной безопасности, а также взаимодействия между лицами, ответственными за обеспечение транспортной безопасности в субъекте транспортной инфраструктуры, на трамвае, входящими в состав подразделений транспортной безопасности, а также персонал</w:t>
      </w:r>
      <w:r>
        <w:t>ом, чья деятельность непосредственно связана с обеспечением транспортной безопасности" (раздел 16 Плана ТС).</w:t>
      </w:r>
    </w:p>
    <w:bookmarkEnd w:id="179"/>
    <w:p w:rsidR="00000000" w:rsidRDefault="004749D8"/>
    <w:p w:rsidR="00000000" w:rsidRDefault="004749D8">
      <w:r>
        <w:t xml:space="preserve">В </w:t>
      </w:r>
      <w:hyperlink w:anchor="sub_631" w:history="1">
        <w:r>
          <w:rPr>
            <w:rStyle w:val="a4"/>
          </w:rPr>
          <w:t>разделе 16</w:t>
        </w:r>
      </w:hyperlink>
      <w:r>
        <w:t xml:space="preserve"> Плана ТС отображаются мероприятия, определенные </w:t>
      </w:r>
      <w:hyperlink r:id="rId228" w:history="1">
        <w:r>
          <w:rPr>
            <w:rStyle w:val="a4"/>
          </w:rPr>
          <w:t>подпунктами 5.9</w:t>
        </w:r>
      </w:hyperlink>
      <w:r>
        <w:t xml:space="preserve">, </w:t>
      </w:r>
      <w:hyperlink r:id="rId229" w:history="1">
        <w:r>
          <w:rPr>
            <w:rStyle w:val="a4"/>
          </w:rPr>
          <w:t>5.33 пункта 5</w:t>
        </w:r>
      </w:hyperlink>
      <w:r>
        <w:t xml:space="preserve"> Требований по обеспечению транспортной безопасности, связанные с разработкой субъектом транспортной инфраструктуры соответствующего организационног</w:t>
      </w:r>
      <w:r>
        <w:t xml:space="preserve">о распорядительного документа, устанавливающего Порядок организации связи, оповещения сил обеспечения транспортной безопасности, а также взаимодействия между лицами, </w:t>
      </w:r>
      <w:r>
        <w:lastRenderedPageBreak/>
        <w:t>ответственными за обеспечение транспортной безопасности в субъекте транспортной инфраструк</w:t>
      </w:r>
      <w:r>
        <w:t>туры, на объекте транспортной инфраструктуры,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безопасности (далее Порядок организации связи).</w:t>
      </w:r>
    </w:p>
    <w:p w:rsidR="00000000" w:rsidRDefault="004749D8">
      <w:r>
        <w:t>При разработк</w:t>
      </w:r>
      <w:r>
        <w:t>е Порядка организации связи необходимо предусмотреть ряд мероприятий по установлению правил использования различных видов связи в целях обеспечения транспортной безопасности ТС.</w:t>
      </w:r>
    </w:p>
    <w:p w:rsidR="00000000" w:rsidRDefault="004749D8">
      <w:r>
        <w:t>Кроме того, необходимо предусмотреть меры по организации связи на ТС в интерес</w:t>
      </w:r>
      <w:r>
        <w:t>ах сил обеспечения транспортной безопасности осуществляется в общей системе связи СТИ при введении второго и третьего уровней безопасности.</w:t>
      </w:r>
    </w:p>
    <w:p w:rsidR="00000000" w:rsidRDefault="004749D8">
      <w:r>
        <w:t>В целях реализации мер по обеспечению транспортной безопасности ТС, утверждается порядок взаимодействия с:</w:t>
      </w:r>
    </w:p>
    <w:p w:rsidR="00000000" w:rsidRDefault="004749D8">
      <w:r>
        <w:t>уполномоч</w:t>
      </w:r>
      <w:r>
        <w:t>енным подразделением органа исполнительной власти в области безопасности Российской Федерации.</w:t>
      </w:r>
    </w:p>
    <w:p w:rsidR="00000000" w:rsidRDefault="004749D8">
      <w:r>
        <w:t>уполномоченным подразделением федерального органа исполнительной власти, осуществляющего функции по выработке государственной полити</w:t>
      </w:r>
      <w:r>
        <w:t>ки и нормативно-правовому регулированию в сфере внутренних дел.</w:t>
      </w:r>
    </w:p>
    <w:p w:rsidR="00000000" w:rsidRDefault="004749D8">
      <w:r>
        <w:t>территориальным управлением федерального органа исполнительной власти, осуществляющего функции по контролю и надзору в сфере транспорта</w:t>
      </w:r>
    </w:p>
    <w:p w:rsidR="00000000" w:rsidRDefault="004749D8">
      <w:r>
        <w:t>Разработка Порядка должна предусматривать реализацию мер</w:t>
      </w:r>
      <w:r>
        <w:t>оприятий по оснащению ТС системами связи, оповещения и трансляции.</w:t>
      </w:r>
    </w:p>
    <w:p w:rsidR="00000000" w:rsidRDefault="004749D8">
      <w:r>
        <w:t>Рекомендации по выбору, применению, монтажу и размещению систем связи, оповещения и трансляции на ТС приведены в Методических рекомендациях по оснащению автовокзала, автостанции, трамвайног</w:t>
      </w:r>
      <w:r>
        <w:t>о депо и троллейбусного парка инженерно-техническими системами обеспечения транспортной безопасности (</w:t>
      </w:r>
      <w:hyperlink r:id="rId230" w:history="1">
        <w:r>
          <w:rPr>
            <w:rStyle w:val="a4"/>
          </w:rPr>
          <w:t>ОДМ-218.6.006-2012</w:t>
        </w:r>
      </w:hyperlink>
      <w:r>
        <w:t>).</w:t>
      </w:r>
    </w:p>
    <w:p w:rsidR="00000000" w:rsidRDefault="004749D8"/>
    <w:p w:rsidR="00000000" w:rsidRDefault="004749D8">
      <w:pPr>
        <w:ind w:firstLine="698"/>
        <w:jc w:val="right"/>
      </w:pPr>
      <w:bookmarkStart w:id="180" w:name="sub_685"/>
      <w:r>
        <w:t>Примерная форма</w:t>
      </w:r>
    </w:p>
    <w:bookmarkEnd w:id="180"/>
    <w:p w:rsidR="00000000" w:rsidRDefault="004749D8"/>
    <w:p w:rsidR="00000000" w:rsidRDefault="004749D8">
      <w:pPr>
        <w:pStyle w:val="1"/>
      </w:pPr>
      <w:r>
        <w:t xml:space="preserve">"НАИМЕНОВАНИЕ СУБЪЕКТА ТРАНСПОРТНОЙ </w:t>
      </w:r>
      <w:r>
        <w:t>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 порядке организации связи, оповещения сил обеспечения транспортной безопасности, а также взаимодействия между лицами, ответственными за обеспечение трансп</w:t>
      </w:r>
      <w:r>
        <w:t>ортной безопасности в субъекте транспортной инфраструктуры, на объекте транспортной инфраструктуры, входящими в состав подразделений транспортной безопасности, а также персоналом, чья деятельность непосредственно связана с обеспечением транспортной безопас</w:t>
      </w:r>
      <w:r>
        <w:t>ности"</w:t>
      </w:r>
    </w:p>
    <w:p w:rsidR="00000000" w:rsidRDefault="004749D8"/>
    <w:p w:rsidR="00000000" w:rsidRDefault="004749D8">
      <w:pPr>
        <w:ind w:firstLine="698"/>
        <w:jc w:val="right"/>
      </w:pPr>
      <w:bookmarkStart w:id="181" w:name="sub_686"/>
      <w:r>
        <w:rPr>
          <w:rStyle w:val="a3"/>
        </w:rPr>
        <w:lastRenderedPageBreak/>
        <w:t>Приложение N 1 к приказу</w:t>
      </w:r>
    </w:p>
    <w:bookmarkEnd w:id="181"/>
    <w:p w:rsidR="00000000" w:rsidRDefault="004749D8"/>
    <w:p w:rsidR="00000000" w:rsidRDefault="004749D8">
      <w:pPr>
        <w:pStyle w:val="1"/>
      </w:pPr>
      <w:r>
        <w:t>Перечень мер по оснащению ТС системами связи, оповещения и трансляции</w:t>
      </w:r>
    </w:p>
    <w:p w:rsidR="00000000" w:rsidRDefault="004749D8"/>
    <w:p w:rsidR="00000000" w:rsidRDefault="004749D8">
      <w:pPr>
        <w:ind w:firstLine="698"/>
        <w:jc w:val="right"/>
      </w:pPr>
      <w:bookmarkStart w:id="182" w:name="sub_687"/>
      <w:r>
        <w:rPr>
          <w:rStyle w:val="a3"/>
        </w:rPr>
        <w:t>Приложение N 2 к приказу</w:t>
      </w:r>
    </w:p>
    <w:bookmarkEnd w:id="182"/>
    <w:p w:rsidR="00000000" w:rsidRDefault="004749D8"/>
    <w:p w:rsidR="00000000" w:rsidRDefault="004749D8">
      <w:pPr>
        <w:pStyle w:val="1"/>
      </w:pPr>
      <w:r>
        <w:t>Схема организации связи</w:t>
      </w:r>
    </w:p>
    <w:p w:rsidR="00000000" w:rsidRDefault="004749D8"/>
    <w:p w:rsidR="00000000" w:rsidRDefault="004749D8">
      <w:pPr>
        <w:ind w:firstLine="698"/>
        <w:jc w:val="right"/>
      </w:pPr>
      <w:bookmarkStart w:id="183" w:name="sub_688"/>
      <w:r>
        <w:rPr>
          <w:rStyle w:val="a3"/>
        </w:rPr>
        <w:t>Приложение N 3 к приказу</w:t>
      </w:r>
    </w:p>
    <w:bookmarkEnd w:id="183"/>
    <w:p w:rsidR="00000000" w:rsidRDefault="004749D8"/>
    <w:p w:rsidR="00000000" w:rsidRDefault="004749D8">
      <w:pPr>
        <w:pStyle w:val="1"/>
      </w:pPr>
      <w:r>
        <w:t>Порядок организации связи, опове</w:t>
      </w:r>
      <w:r>
        <w:t>щения сил обеспечения транспортной безопасности, а также взаимодействия между лицами, ответственными за обеспечение транспортной безопасности в СТИ, на ТС, входящими в состав подразделений транспортной безопасности, а также персоналом, чья деятельность неп</w:t>
      </w:r>
      <w:r>
        <w:t>осредственно связана с обеспечением транспортной безопасности</w:t>
      </w:r>
    </w:p>
    <w:p w:rsidR="00000000" w:rsidRDefault="004749D8"/>
    <w:p w:rsidR="00000000" w:rsidRDefault="004749D8">
      <w:pPr>
        <w:pStyle w:val="1"/>
      </w:pPr>
      <w:bookmarkStart w:id="184" w:name="sub_629"/>
      <w:r>
        <w:t>14. Реализация подпункта 17 пункта 4 Порядка "О порядке действий при тревогах: "угроза захвата", угроза взрыва" (раздел 17 Плана ТС).</w:t>
      </w:r>
    </w:p>
    <w:bookmarkEnd w:id="184"/>
    <w:p w:rsidR="00000000" w:rsidRDefault="004749D8"/>
    <w:p w:rsidR="00000000" w:rsidRDefault="004749D8">
      <w:r>
        <w:t xml:space="preserve">В </w:t>
      </w:r>
      <w:hyperlink w:anchor="sub_632" w:history="1">
        <w:r>
          <w:rPr>
            <w:rStyle w:val="a4"/>
          </w:rPr>
          <w:t>разделе 17</w:t>
        </w:r>
      </w:hyperlink>
      <w:r>
        <w:t xml:space="preserve"> Плана ТС отображаются мероприятия, определенные </w:t>
      </w:r>
      <w:hyperlink r:id="rId231" w:history="1">
        <w:r>
          <w:rPr>
            <w:rStyle w:val="a4"/>
          </w:rPr>
          <w:t>Федеральным законом</w:t>
        </w:r>
      </w:hyperlink>
      <w:r>
        <w:t xml:space="preserve"> от 9 февраля 2007 г. N 16-ФЗ "О транспортной безопасности", </w:t>
      </w:r>
      <w:hyperlink r:id="rId232" w:history="1">
        <w:r>
          <w:rPr>
            <w:rStyle w:val="a4"/>
          </w:rPr>
          <w:t>подпун</w:t>
        </w:r>
        <w:r>
          <w:rPr>
            <w:rStyle w:val="a4"/>
          </w:rPr>
          <w:t>ктом 17 пункта 4</w:t>
        </w:r>
      </w:hyperlink>
      <w:r>
        <w:t xml:space="preserve"> Порядка разработки планов обеспечения транспортной безопасности объектов транспортной инфраструктуры и транспортных средств, утвержденного </w:t>
      </w:r>
      <w:hyperlink r:id="rId233" w:history="1">
        <w:r>
          <w:rPr>
            <w:rStyle w:val="a4"/>
          </w:rPr>
          <w:t>приказом</w:t>
        </w:r>
      </w:hyperlink>
      <w:r>
        <w:t xml:space="preserve"> Минтранса России от 11.02.201</w:t>
      </w:r>
      <w:r>
        <w:t>0 г. N 34, Требованиями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утвержденных приказом Минт</w:t>
      </w:r>
      <w:r>
        <w:t>ранса России от 05 августа 2011 г. N 209, связанные с разработкой субъектом транспортной инфраструктуры соответствующего организационного распорядительного документа, устанавливающего порядок действий при тревогах: "угроза захвата", "угроза взрыва".</w:t>
      </w:r>
    </w:p>
    <w:p w:rsidR="00000000" w:rsidRDefault="004749D8"/>
    <w:p w:rsidR="00000000" w:rsidRDefault="004749D8">
      <w:pPr>
        <w:ind w:firstLine="698"/>
        <w:jc w:val="right"/>
      </w:pPr>
      <w:bookmarkStart w:id="185" w:name="sub_689"/>
      <w:r>
        <w:t>"Примерная форма</w:t>
      </w:r>
    </w:p>
    <w:bookmarkEnd w:id="185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lastRenderedPageBreak/>
        <w:t>"О порядке действий при тревогах: "угроза захвата", "угроза взрыва"</w:t>
      </w:r>
    </w:p>
    <w:p w:rsidR="00000000" w:rsidRDefault="004749D8"/>
    <w:p w:rsidR="00000000" w:rsidRDefault="004749D8">
      <w:pPr>
        <w:ind w:firstLine="698"/>
        <w:jc w:val="right"/>
      </w:pPr>
      <w:bookmarkStart w:id="186" w:name="sub_690"/>
      <w:r>
        <w:rPr>
          <w:rStyle w:val="a3"/>
        </w:rPr>
        <w:t>Приложение к прика</w:t>
      </w:r>
      <w:r>
        <w:rPr>
          <w:rStyle w:val="a3"/>
        </w:rPr>
        <w:t>зу</w:t>
      </w:r>
    </w:p>
    <w:bookmarkEnd w:id="186"/>
    <w:p w:rsidR="00000000" w:rsidRDefault="004749D8"/>
    <w:p w:rsidR="00000000" w:rsidRDefault="004749D8">
      <w:pPr>
        <w:pStyle w:val="1"/>
      </w:pPr>
      <w:r>
        <w:t>Порядок действий сил обеспечения транспортной безопасности ТС при "угрозе захвата"</w:t>
      </w:r>
    </w:p>
    <w:p w:rsidR="00000000" w:rsidRDefault="004749D8"/>
    <w:p w:rsidR="00000000" w:rsidRDefault="004749D8">
      <w:pPr>
        <w:pStyle w:val="1"/>
      </w:pPr>
      <w:r>
        <w:t>Порядок действий сил обеспечения транспортной безопасности ТС при "угрозе взрыва"</w:t>
      </w:r>
    </w:p>
    <w:p w:rsidR="00000000" w:rsidRDefault="004749D8"/>
    <w:p w:rsidR="00000000" w:rsidRDefault="004749D8">
      <w:bookmarkStart w:id="187" w:name="sub_630"/>
      <w:r>
        <w:t>15. Реализация подпункта 18 пункта 4 Порядка "О порядке доступа к сведе</w:t>
      </w:r>
      <w:r>
        <w:t>ниям, содержащимся в Плане" (раздел 18 Плана ТС).</w:t>
      </w:r>
    </w:p>
    <w:bookmarkEnd w:id="187"/>
    <w:p w:rsidR="00000000" w:rsidRDefault="004749D8"/>
    <w:p w:rsidR="00000000" w:rsidRDefault="004749D8">
      <w:r>
        <w:t xml:space="preserve">В </w:t>
      </w:r>
      <w:hyperlink w:anchor="sub_633" w:history="1">
        <w:r>
          <w:rPr>
            <w:rStyle w:val="a4"/>
          </w:rPr>
          <w:t>разделе 18</w:t>
        </w:r>
      </w:hyperlink>
      <w:r>
        <w:t xml:space="preserve"> Плана ТС отображаются мероприятия, определенные </w:t>
      </w:r>
      <w:hyperlink r:id="rId234" w:history="1">
        <w:r>
          <w:rPr>
            <w:rStyle w:val="a4"/>
          </w:rPr>
          <w:t>Федеральным законом</w:t>
        </w:r>
      </w:hyperlink>
      <w:r>
        <w:t xml:space="preserve"> от 9 февраля 2007 г. N 16-ФЗ "</w:t>
      </w:r>
      <w:r>
        <w:t xml:space="preserve">О транспортной безопасности", </w:t>
      </w:r>
      <w:hyperlink r:id="rId235" w:history="1">
        <w:r>
          <w:rPr>
            <w:rStyle w:val="a4"/>
          </w:rPr>
          <w:t>подпунктом 5.18 пункта 5</w:t>
        </w:r>
      </w:hyperlink>
      <w:r>
        <w:t xml:space="preserve"> Требований по обеспечению транспортной безопасности, учитывающих уровни безопасности для различных категорий объектов транспортной инфр</w:t>
      </w:r>
      <w:r>
        <w:t xml:space="preserve">аструктуры и транспортных средств городского наземного электрического транспорта, утвержденных </w:t>
      </w:r>
      <w:hyperlink r:id="rId236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209, связанные с разработкой соответствующего раз</w:t>
      </w:r>
      <w:r>
        <w:t>мещается организационные распорядительные документы субъекта транспортной инфраструктуры, устанавливающие порядок доступа к сведениям, содержащимся в Плане и Результатах ТС, (далее Порядок доступа).</w:t>
      </w:r>
    </w:p>
    <w:p w:rsidR="00000000" w:rsidRDefault="004749D8">
      <w:r>
        <w:t>Сведения, содержащиеся в Плане и Результатах ТС, являются</w:t>
      </w:r>
      <w:r>
        <w:t xml:space="preserve"> информацией ограниченного доступа. В соответствии с </w:t>
      </w:r>
      <w:hyperlink r:id="rId237" w:history="1">
        <w:r>
          <w:rPr>
            <w:rStyle w:val="a4"/>
          </w:rPr>
          <w:t>подпунктом 5.18 пункта 5</w:t>
        </w:r>
      </w:hyperlink>
      <w:r>
        <w:t xml:space="preserve"> Требований по обеспечению транспортной безопасности субъект транспортной инфраструктуры обязан разработать и утв</w:t>
      </w:r>
      <w:r>
        <w:t>ердить Порядок доступа, устанавливающего обязанности субъекта транспортной инфраструктуры по ограничению доступа к сведениям, содержащимся в Плане ТС.</w:t>
      </w:r>
    </w:p>
    <w:p w:rsidR="00000000" w:rsidRDefault="004749D8">
      <w:r>
        <w:t>Порядок доступа содержит перечень должностных лиц, допущенных к документам, содержащим конфиденциальную и</w:t>
      </w:r>
      <w:r>
        <w:t>нформацию непосредственно по вопросам обеспечения транспортной безопасности, среди которых могут быть:</w:t>
      </w:r>
    </w:p>
    <w:p w:rsidR="00000000" w:rsidRDefault="004749D8">
      <w:r>
        <w:t>руководитель СТИ;</w:t>
      </w:r>
    </w:p>
    <w:p w:rsidR="00000000" w:rsidRDefault="004749D8">
      <w:r>
        <w:t>заместитель руководителя - лицо, ответственное за обеспечение транспортной безопасности в ТС и т.д.</w:t>
      </w:r>
    </w:p>
    <w:p w:rsidR="00000000" w:rsidRDefault="004749D8">
      <w:r>
        <w:t>Порядок устанавливает, что План ТС и все приложения к Плану ТС, а также разработанные на их основе документы учитываются по внутреннему учету СТИ с простановкой специального штампа учета на обороте последнего печатного листа и выдаются должностным лицам, у</w:t>
      </w:r>
      <w:r>
        <w:t>казанным в перечне под роспись в книге выдачи документов или по карточке выдачи.</w:t>
      </w:r>
    </w:p>
    <w:p w:rsidR="00000000" w:rsidRDefault="004749D8">
      <w:r>
        <w:t>Необходимо предусмотреть меры по обеспечению хранения Плана и Результатов ТС в сейфе у лица, ответственного за обеспечение транспортной безопасности СТИ, а также порядок дейст</w:t>
      </w:r>
      <w:r>
        <w:t xml:space="preserve">вий при отсутствии вышеуказанного лица (отпуск, командировка, болезнь) и правилах передачи упомянутых документов под </w:t>
      </w:r>
      <w:r>
        <w:lastRenderedPageBreak/>
        <w:t>роспись лицу, временно исполняющему его обязанности.</w:t>
      </w:r>
    </w:p>
    <w:p w:rsidR="00000000" w:rsidRDefault="004749D8">
      <w:r>
        <w:t>Порядок должен предусматривать, что ознакомление должностных лиц СТИ, с информацией, с</w:t>
      </w:r>
      <w:r>
        <w:t>одержащейся в Плане и Результатов ТС, производится ответственными за ОТБ СТИ лицами только в части их касающейся.</w:t>
      </w:r>
    </w:p>
    <w:p w:rsidR="00000000" w:rsidRDefault="004749D8"/>
    <w:p w:rsidR="00000000" w:rsidRDefault="004749D8">
      <w:pPr>
        <w:ind w:firstLine="698"/>
        <w:jc w:val="right"/>
      </w:pPr>
      <w:bookmarkStart w:id="188" w:name="sub_691"/>
      <w:r>
        <w:t>Примерная форма</w:t>
      </w:r>
    </w:p>
    <w:bookmarkEnd w:id="188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"___" _________ 201__ г.                         </w:t>
      </w:r>
      <w:r>
        <w:rPr>
          <w:sz w:val="22"/>
          <w:szCs w:val="22"/>
        </w:rPr>
        <w:t xml:space="preserve">             N ________</w:t>
      </w:r>
    </w:p>
    <w:p w:rsidR="00000000" w:rsidRDefault="004749D8"/>
    <w:p w:rsidR="00000000" w:rsidRDefault="004749D8">
      <w:pPr>
        <w:pStyle w:val="1"/>
      </w:pPr>
      <w:r>
        <w:t>"О порядке доступа к сведениям, содержащимся в Плане и Результатах ТС"</w:t>
      </w:r>
    </w:p>
    <w:p w:rsidR="00000000" w:rsidRDefault="004749D8"/>
    <w:p w:rsidR="00000000" w:rsidRDefault="004749D8">
      <w:pPr>
        <w:ind w:firstLine="698"/>
        <w:jc w:val="right"/>
      </w:pPr>
      <w:bookmarkStart w:id="189" w:name="sub_692"/>
      <w:r>
        <w:rPr>
          <w:rStyle w:val="a3"/>
        </w:rPr>
        <w:t>Приложение к приказу</w:t>
      </w:r>
    </w:p>
    <w:bookmarkEnd w:id="189"/>
    <w:p w:rsidR="00000000" w:rsidRDefault="004749D8"/>
    <w:p w:rsidR="00000000" w:rsidRDefault="004749D8">
      <w:pPr>
        <w:pStyle w:val="1"/>
      </w:pPr>
      <w:r>
        <w:t>Порядок ограничения доступа к сведениям, содержащимся в Плане и Результатах ТС</w:t>
      </w:r>
    </w:p>
    <w:p w:rsidR="00000000" w:rsidRDefault="004749D8"/>
    <w:p w:rsidR="00000000" w:rsidRDefault="004749D8">
      <w:pPr>
        <w:pStyle w:val="1"/>
      </w:pPr>
      <w:bookmarkStart w:id="190" w:name="sub_631"/>
      <w:r>
        <w:t>16. Реализация подпункта 19 пункта 4</w:t>
      </w:r>
      <w:r>
        <w:t xml:space="preserve"> Порядка "Порядок информирования компетентного органа в области обеспечения транспортной безопасности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</w:t>
      </w:r>
      <w:r>
        <w:t>ых и прямых угрозах совершения акта незаконного вмешательства" (раздел 19 Плана ТС).</w:t>
      </w:r>
    </w:p>
    <w:bookmarkEnd w:id="190"/>
    <w:p w:rsidR="00000000" w:rsidRDefault="004749D8"/>
    <w:p w:rsidR="00000000" w:rsidRDefault="004749D8">
      <w:r>
        <w:t xml:space="preserve">В разделе 19 Плана ТС отображаются мероприятия, определенные </w:t>
      </w:r>
      <w:hyperlink r:id="rId238" w:history="1">
        <w:r>
          <w:rPr>
            <w:rStyle w:val="a4"/>
          </w:rPr>
          <w:t>Федеральным законом</w:t>
        </w:r>
      </w:hyperlink>
      <w:r>
        <w:t xml:space="preserve"> от 9 февраля 2007 г.</w:t>
      </w:r>
      <w:r>
        <w:t xml:space="preserve"> N 16-ФЗ "О транспортной безопасности", </w:t>
      </w:r>
      <w:hyperlink r:id="rId239" w:history="1">
        <w:r>
          <w:rPr>
            <w:rStyle w:val="a4"/>
          </w:rPr>
          <w:t>подпунктом 19 пункта 4</w:t>
        </w:r>
      </w:hyperlink>
      <w:r>
        <w:t xml:space="preserve"> Порядка разработки планов обеспечения транспортной безопасности объектов транспортной инфраструктуры и транспортных средств, утверж</w:t>
      </w:r>
      <w:r>
        <w:t xml:space="preserve">денного </w:t>
      </w:r>
      <w:hyperlink r:id="rId240" w:history="1">
        <w:r>
          <w:rPr>
            <w:rStyle w:val="a4"/>
          </w:rPr>
          <w:t>приказом</w:t>
        </w:r>
      </w:hyperlink>
      <w:r>
        <w:t xml:space="preserve"> Минтранса России от 11.02.2010 г. N 34, </w:t>
      </w:r>
      <w:hyperlink r:id="rId241" w:history="1">
        <w:r>
          <w:rPr>
            <w:rStyle w:val="a4"/>
          </w:rPr>
          <w:t>Требованиями</w:t>
        </w:r>
      </w:hyperlink>
      <w:r>
        <w:t xml:space="preserve"> по обеспечению транспортной безопасности, учитывающих уровни б</w:t>
      </w:r>
      <w:r>
        <w:t xml:space="preserve">езопасности для различных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242" w:history="1">
        <w:r>
          <w:rPr>
            <w:rStyle w:val="a4"/>
          </w:rPr>
          <w:t>приказом</w:t>
        </w:r>
      </w:hyperlink>
      <w:r>
        <w:t xml:space="preserve"> Минтранса России от 05 авгус</w:t>
      </w:r>
      <w:r>
        <w:t xml:space="preserve">та 2011 г. N 209, направленные на информирование компетентного органа в области обеспечения транспортной безопасности и уполномоченных подразделений органов Федеральной службы безопасности Российской Федерации и органов внутренних дел Российской Федерации </w:t>
      </w:r>
      <w:r>
        <w:t>о непосредственных и прямых угрозах совершения акта незаконного вмешательства в деятельность ТС.</w:t>
      </w:r>
    </w:p>
    <w:p w:rsidR="00000000" w:rsidRDefault="004749D8">
      <w:r>
        <w:t xml:space="preserve">Указанные меры предусматривают необходимость разработки субъектом транспортной инфраструктуры организационного распорядительного документа </w:t>
      </w:r>
      <w:r>
        <w:lastRenderedPageBreak/>
        <w:t>устанавливающего Пор</w:t>
      </w:r>
      <w:r>
        <w:t>ядок информирования компетентного органа в области обеспечения транспортной безопасности и уполномоченных подразделений органов Федеральной службы безопасности Российской Федерации и органов внутренних дел Российской Федерации о непосредственных и прямых у</w:t>
      </w:r>
      <w:r>
        <w:t>грозах совершения акта незаконного вмешательства (далее Порядок информирования).</w:t>
      </w:r>
    </w:p>
    <w:p w:rsidR="00000000" w:rsidRDefault="004749D8">
      <w:r>
        <w:t>Мероприятия о порядке информирования компетентного органа в области обеспечения транспортной безопасности и уполномоченных подразделений органов Федеральной службы безопасност</w:t>
      </w:r>
      <w:r>
        <w:t xml:space="preserve">и Российской Федерации и органов внутренних дел Российской Федерации о непосредственных и прямых угрозах совершения акта незаконного вмешательства отражены в </w:t>
      </w:r>
      <w:hyperlink w:anchor="sub_660" w:history="1">
        <w:r>
          <w:rPr>
            <w:rStyle w:val="a4"/>
          </w:rPr>
          <w:t>Приложении N 10</w:t>
        </w:r>
      </w:hyperlink>
      <w:r>
        <w:t xml:space="preserve"> к Плану ТС.</w:t>
      </w:r>
    </w:p>
    <w:p w:rsidR="00000000" w:rsidRDefault="004749D8"/>
    <w:p w:rsidR="00000000" w:rsidRDefault="004749D8">
      <w:pPr>
        <w:pStyle w:val="1"/>
      </w:pPr>
      <w:bookmarkStart w:id="191" w:name="sub_632"/>
      <w:r>
        <w:t xml:space="preserve">17. Реализация подпункта 20 пункта 4 </w:t>
      </w:r>
      <w:r>
        <w:t>Порядка "О порядке организации как самостоятельно, так и с участием представителей федеральных органов исполнительной власти учений и тренировок" (раздел 20 Плана ТС).</w:t>
      </w:r>
    </w:p>
    <w:bookmarkEnd w:id="191"/>
    <w:p w:rsidR="00000000" w:rsidRDefault="004749D8"/>
    <w:p w:rsidR="00000000" w:rsidRDefault="004749D8">
      <w:r>
        <w:t>В разделе 20 Плана ТС отображаются мероприятия, связанные с разработкой субъекто</w:t>
      </w:r>
      <w:r>
        <w:t>м транспортной инфраструктуры соответствующего организационного распорядительного документа, регламентирующего организацию учений и тренировок.</w:t>
      </w:r>
    </w:p>
    <w:p w:rsidR="00000000" w:rsidRDefault="004749D8">
      <w:r>
        <w:t xml:space="preserve">На основании </w:t>
      </w:r>
      <w:hyperlink r:id="rId243" w:history="1">
        <w:r>
          <w:rPr>
            <w:rStyle w:val="a4"/>
          </w:rPr>
          <w:t>Федерального закона</w:t>
        </w:r>
      </w:hyperlink>
      <w:r>
        <w:t xml:space="preserve"> от 9 февраля 2007</w:t>
      </w:r>
      <w:r>
        <w:t xml:space="preserve"> г. N 16-ФЗ "О транспортной безопасности", </w:t>
      </w:r>
      <w:hyperlink r:id="rId244" w:history="1">
        <w:r>
          <w:rPr>
            <w:rStyle w:val="a4"/>
          </w:rPr>
          <w:t>подпункта 5.14 пункта 5</w:t>
        </w:r>
      </w:hyperlink>
      <w:r>
        <w:t xml:space="preserve"> Требований по обеспечению транспортной безопасности, учитывающих уровни безопасности для различных категорий объектов транс</w:t>
      </w:r>
      <w:r>
        <w:t xml:space="preserve">портной инфраструктуры и транспортных средств городского наземного электрического транспорта, утвержденных </w:t>
      </w:r>
      <w:hyperlink r:id="rId245" w:history="1">
        <w:r>
          <w:rPr>
            <w:rStyle w:val="a4"/>
          </w:rPr>
          <w:t>приказом</w:t>
        </w:r>
      </w:hyperlink>
      <w:r>
        <w:t xml:space="preserve"> Минтранса России от 05 августа 2011 г. N 209, субъект транспортной инфраструкт</w:t>
      </w:r>
      <w:r>
        <w:t>уры обязан разработать меры по организации учений и тренировок.</w:t>
      </w:r>
    </w:p>
    <w:p w:rsidR="00000000" w:rsidRDefault="004749D8"/>
    <w:p w:rsidR="00000000" w:rsidRDefault="004749D8">
      <w:pPr>
        <w:ind w:firstLine="698"/>
        <w:jc w:val="right"/>
      </w:pPr>
      <w:bookmarkStart w:id="192" w:name="sub_693"/>
      <w:r>
        <w:t>Примерная форма</w:t>
      </w:r>
    </w:p>
    <w:bookmarkEnd w:id="192"/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 порядке организации ка</w:t>
      </w:r>
      <w:r>
        <w:t>к самостоятельно, так и с участием представителей федеральных органов исполнительной власти учений и тренировок"</w:t>
      </w:r>
    </w:p>
    <w:p w:rsidR="00000000" w:rsidRDefault="004749D8"/>
    <w:p w:rsidR="00000000" w:rsidRDefault="004749D8">
      <w:pPr>
        <w:ind w:firstLine="698"/>
        <w:jc w:val="right"/>
      </w:pPr>
      <w:bookmarkStart w:id="193" w:name="sub_694"/>
      <w:r>
        <w:rPr>
          <w:rStyle w:val="a3"/>
        </w:rPr>
        <w:t>Приложение к приказу</w:t>
      </w:r>
    </w:p>
    <w:bookmarkEnd w:id="193"/>
    <w:p w:rsidR="00000000" w:rsidRDefault="004749D8"/>
    <w:p w:rsidR="00000000" w:rsidRDefault="004749D8">
      <w:pPr>
        <w:pStyle w:val="1"/>
      </w:pPr>
      <w:r>
        <w:t xml:space="preserve">Порядок организации как самостоятельно, так и с участием представителей </w:t>
      </w:r>
      <w:r>
        <w:lastRenderedPageBreak/>
        <w:t>федеральных органов исполнительной</w:t>
      </w:r>
      <w:r>
        <w:t xml:space="preserve"> власти учений и тренировок на ТС</w:t>
      </w:r>
    </w:p>
    <w:p w:rsidR="00000000" w:rsidRDefault="004749D8"/>
    <w:p w:rsidR="00000000" w:rsidRDefault="004749D8">
      <w:pPr>
        <w:pStyle w:val="1"/>
      </w:pPr>
      <w:bookmarkStart w:id="194" w:name="sub_633"/>
      <w:r>
        <w:t>Приложения</w:t>
      </w:r>
    </w:p>
    <w:bookmarkEnd w:id="194"/>
    <w:p w:rsidR="00000000" w:rsidRDefault="004749D8"/>
    <w:p w:rsidR="00000000" w:rsidRDefault="004749D8">
      <w:pPr>
        <w:ind w:firstLine="698"/>
        <w:jc w:val="right"/>
      </w:pPr>
      <w:bookmarkStart w:id="195" w:name="sub_634"/>
      <w:r>
        <w:rPr>
          <w:rStyle w:val="a3"/>
        </w:rPr>
        <w:t>Приложение 18.1</w:t>
      </w:r>
    </w:p>
    <w:bookmarkEnd w:id="195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положения о подразделении транспортной безопасности ТС"</w:t>
      </w:r>
    </w:p>
    <w:p w:rsidR="00000000" w:rsidRDefault="004749D8"/>
    <w:p w:rsidR="00000000" w:rsidRDefault="004749D8">
      <w:pPr>
        <w:ind w:firstLine="698"/>
        <w:jc w:val="right"/>
      </w:pPr>
      <w:bookmarkStart w:id="196" w:name="sub_635"/>
      <w:r>
        <w:rPr>
          <w:rStyle w:val="a3"/>
        </w:rPr>
        <w:t>Приложение к приказу N </w:t>
      </w:r>
    </w:p>
    <w:bookmarkEnd w:id="196"/>
    <w:p w:rsidR="00000000" w:rsidRDefault="004749D8"/>
    <w:p w:rsidR="00000000" w:rsidRDefault="004749D8">
      <w:pPr>
        <w:pStyle w:val="1"/>
      </w:pPr>
      <w:r>
        <w:t>Положение о подразделении транспортной безопасности ТС</w:t>
      </w:r>
    </w:p>
    <w:p w:rsidR="00000000" w:rsidRDefault="004749D8"/>
    <w:p w:rsidR="00000000" w:rsidRDefault="004749D8">
      <w:bookmarkStart w:id="197" w:name="sub_636"/>
      <w:r>
        <w:t>1. Основные функции и задачи подразделений транспортной безопасности:</w:t>
      </w:r>
    </w:p>
    <w:p w:rsidR="00000000" w:rsidRDefault="004749D8">
      <w:bookmarkStart w:id="198" w:name="sub_637"/>
      <w:bookmarkEnd w:id="197"/>
      <w:r>
        <w:t>2. Права, обязанности и ответственность подразделения ТБ ТС.</w:t>
      </w:r>
    </w:p>
    <w:bookmarkEnd w:id="198"/>
    <w:p w:rsidR="00000000" w:rsidRDefault="004749D8"/>
    <w:p w:rsidR="00000000" w:rsidRDefault="004749D8">
      <w:pPr>
        <w:ind w:firstLine="698"/>
        <w:jc w:val="right"/>
      </w:pPr>
      <w:bookmarkStart w:id="199" w:name="sub_638"/>
      <w:r>
        <w:rPr>
          <w:rStyle w:val="a3"/>
        </w:rPr>
        <w:t>Приложение 18.2</w:t>
      </w:r>
    </w:p>
    <w:bookmarkEnd w:id="199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</w:t>
      </w:r>
      <w:r>
        <w:t>Об организационно-штатной структуре управления СТИ"</w:t>
      </w:r>
    </w:p>
    <w:p w:rsidR="00000000" w:rsidRDefault="004749D8"/>
    <w:p w:rsidR="00000000" w:rsidRDefault="004749D8">
      <w:pPr>
        <w:ind w:firstLine="698"/>
        <w:jc w:val="right"/>
      </w:pPr>
      <w:bookmarkStart w:id="200" w:name="sub_639"/>
      <w:r>
        <w:rPr>
          <w:rStyle w:val="a3"/>
        </w:rPr>
        <w:t>Приложение к приказу N </w:t>
      </w:r>
    </w:p>
    <w:bookmarkEnd w:id="200"/>
    <w:p w:rsidR="00000000" w:rsidRDefault="004749D8"/>
    <w:p w:rsidR="00000000" w:rsidRDefault="004749D8">
      <w:pPr>
        <w:pStyle w:val="1"/>
      </w:pPr>
      <w:r>
        <w:t>Организационно-штатная структура управления СТИ</w:t>
      </w:r>
    </w:p>
    <w:p w:rsidR="00000000" w:rsidRDefault="004749D8"/>
    <w:p w:rsidR="00000000" w:rsidRDefault="004749D8"/>
    <w:p w:rsidR="00000000" w:rsidRDefault="004749D8">
      <w:pPr>
        <w:ind w:firstLine="698"/>
        <w:jc w:val="right"/>
      </w:pPr>
      <w:bookmarkStart w:id="201" w:name="sub_640"/>
      <w:r>
        <w:rPr>
          <w:rStyle w:val="a3"/>
        </w:rPr>
        <w:t>Приложение 18.3</w:t>
      </w:r>
    </w:p>
    <w:bookmarkEnd w:id="201"/>
    <w:p w:rsidR="00000000" w:rsidRDefault="004749D8"/>
    <w:p w:rsidR="00000000" w:rsidRDefault="004749D8">
      <w:pPr>
        <w:pStyle w:val="1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</w:t>
      </w:r>
      <w:r>
        <w:rPr>
          <w:sz w:val="22"/>
          <w:szCs w:val="22"/>
        </w:rPr>
        <w:t xml:space="preserve">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номенклатуры должностей работников СТИ, осуществляющих деятельность в зоне транспортной безопасности и на критическом элементе ТС"</w:t>
      </w:r>
    </w:p>
    <w:p w:rsidR="00000000" w:rsidRDefault="004749D8"/>
    <w:p w:rsidR="00000000" w:rsidRDefault="004749D8">
      <w:pPr>
        <w:ind w:firstLine="698"/>
        <w:jc w:val="right"/>
      </w:pPr>
      <w:bookmarkStart w:id="202" w:name="sub_641"/>
      <w:r>
        <w:rPr>
          <w:rStyle w:val="a3"/>
        </w:rPr>
        <w:t>Приложение к приказу N </w:t>
      </w:r>
    </w:p>
    <w:bookmarkEnd w:id="202"/>
    <w:p w:rsidR="00000000" w:rsidRDefault="004749D8"/>
    <w:p w:rsidR="00000000" w:rsidRDefault="004749D8">
      <w:pPr>
        <w:pStyle w:val="1"/>
      </w:pPr>
      <w:bookmarkStart w:id="203" w:name="sub_642"/>
      <w:r>
        <w:t>Номенклатура должностей работников СТИ, осуществляющих деятельность в зоне транспортной безопасности ТС</w:t>
      </w:r>
    </w:p>
    <w:bookmarkEnd w:id="203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"/>
        <w:gridCol w:w="5789"/>
        <w:gridCol w:w="3422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N п/п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Должность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Количество единиц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Водитель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1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Механик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2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И т.д.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pStyle w:val="1"/>
      </w:pPr>
      <w:bookmarkStart w:id="204" w:name="sub_643"/>
      <w:r>
        <w:t>Номенклатура должностей работников СТИ, осуществляющих деятельность на критическом элементе ТС</w:t>
      </w:r>
    </w:p>
    <w:bookmarkEnd w:id="204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841"/>
        <w:gridCol w:w="3397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N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Должность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Количество единиц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Водитель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1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И т.д.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1</w:t>
            </w:r>
          </w:p>
        </w:tc>
      </w:tr>
    </w:tbl>
    <w:p w:rsidR="00000000" w:rsidRDefault="004749D8"/>
    <w:p w:rsidR="00000000" w:rsidRDefault="004749D8">
      <w:pPr>
        <w:ind w:firstLine="698"/>
        <w:jc w:val="right"/>
      </w:pPr>
      <w:bookmarkStart w:id="205" w:name="sub_644"/>
      <w:r>
        <w:rPr>
          <w:rStyle w:val="a3"/>
        </w:rPr>
        <w:t>Приложение 18.4</w:t>
      </w:r>
    </w:p>
    <w:bookmarkEnd w:id="205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lastRenderedPageBreak/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номенклатуры должностей персонала СТИ, непосредственно связанного с обеспечением транспортной безопасност</w:t>
      </w:r>
      <w:r>
        <w:t>и ТС"</w:t>
      </w:r>
    </w:p>
    <w:p w:rsidR="00000000" w:rsidRDefault="004749D8"/>
    <w:p w:rsidR="00000000" w:rsidRDefault="004749D8">
      <w:pPr>
        <w:ind w:firstLine="698"/>
        <w:jc w:val="right"/>
      </w:pPr>
      <w:bookmarkStart w:id="206" w:name="sub_645"/>
      <w:r>
        <w:rPr>
          <w:rStyle w:val="a3"/>
        </w:rPr>
        <w:t>Приложение N 1 к приказу N</w:t>
      </w:r>
    </w:p>
    <w:bookmarkEnd w:id="206"/>
    <w:p w:rsidR="00000000" w:rsidRDefault="004749D8"/>
    <w:p w:rsidR="00000000" w:rsidRDefault="004749D8">
      <w:pPr>
        <w:pStyle w:val="1"/>
      </w:pPr>
      <w:r>
        <w:t>Таблица 18.1 - Номенклатура должностей персонала СТИ, непосредственно связанного с обеспечением транспортной безопасности ТС</w:t>
      </w:r>
    </w:p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5815"/>
        <w:gridCol w:w="3376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N п/п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Должность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Количество единиц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ind w:firstLine="698"/>
        <w:jc w:val="right"/>
      </w:pPr>
      <w:bookmarkStart w:id="207" w:name="sub_646"/>
      <w:r>
        <w:rPr>
          <w:rStyle w:val="a3"/>
        </w:rPr>
        <w:t>Приложение N 2 к приказу N </w:t>
      </w:r>
    </w:p>
    <w:bookmarkEnd w:id="207"/>
    <w:p w:rsidR="00000000" w:rsidRDefault="004749D8"/>
    <w:p w:rsidR="00000000" w:rsidRDefault="004749D8">
      <w:pPr>
        <w:pStyle w:val="1"/>
      </w:pPr>
      <w:r>
        <w:t xml:space="preserve">В соответствие с </w:t>
      </w:r>
      <w:hyperlink r:id="rId246" w:history="1">
        <w:r>
          <w:rPr>
            <w:rStyle w:val="a4"/>
            <w:b w:val="0"/>
            <w:bCs w:val="0"/>
          </w:rPr>
          <w:t>частью 1 статьи 10</w:t>
        </w:r>
      </w:hyperlink>
      <w:r>
        <w:t xml:space="preserve"> Федерального закона от 9 февраля 2007 г. N 16-ФЗ "О транспортной безопасности", на работу, непосредственно связанную с обеспечением транспортной бе</w:t>
      </w:r>
      <w:r>
        <w:t>зопасности ТС, не принимать лиц:</w:t>
      </w:r>
    </w:p>
    <w:p w:rsidR="00000000" w:rsidRDefault="004749D8"/>
    <w:p w:rsidR="00000000" w:rsidRDefault="004749D8">
      <w:pPr>
        <w:ind w:firstLine="698"/>
        <w:jc w:val="right"/>
      </w:pPr>
      <w:bookmarkStart w:id="208" w:name="sub_647"/>
      <w:r>
        <w:rPr>
          <w:rStyle w:val="a3"/>
        </w:rPr>
        <w:t>Приложение 18.5</w:t>
      </w:r>
    </w:p>
    <w:bookmarkEnd w:id="208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номенклатуры должностей персонала юридических лиц, осуществляющих на законных основаниях деятельность в зоне транспортной безопасности или на критических элементах ТС"</w:t>
      </w:r>
    </w:p>
    <w:p w:rsidR="00000000" w:rsidRDefault="004749D8"/>
    <w:p w:rsidR="00000000" w:rsidRDefault="004749D8">
      <w:pPr>
        <w:ind w:firstLine="698"/>
        <w:jc w:val="right"/>
      </w:pPr>
      <w:bookmarkStart w:id="209" w:name="sub_648"/>
      <w:r>
        <w:rPr>
          <w:rStyle w:val="a3"/>
        </w:rPr>
        <w:t>Приложение</w:t>
      </w:r>
      <w:r>
        <w:t xml:space="preserve"> </w:t>
      </w:r>
      <w:r>
        <w:rPr>
          <w:rStyle w:val="a3"/>
        </w:rPr>
        <w:t>к приказу N</w:t>
      </w:r>
    </w:p>
    <w:bookmarkEnd w:id="209"/>
    <w:p w:rsidR="00000000" w:rsidRDefault="004749D8"/>
    <w:p w:rsidR="00000000" w:rsidRDefault="004749D8">
      <w:pPr>
        <w:pStyle w:val="1"/>
      </w:pPr>
      <w:r>
        <w:t>Номенклатура должностей персонала</w:t>
      </w:r>
      <w:r>
        <w:t xml:space="preserve"> юридических лиц, осуществляющих на законных основаниях деятельность в зоне транспортной безопасности или на критических элементах ТС</w:t>
      </w:r>
    </w:p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2101"/>
        <w:gridCol w:w="1982"/>
        <w:gridCol w:w="2405"/>
        <w:gridCol w:w="1395"/>
        <w:gridCol w:w="1584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 xml:space="preserve">N </w:t>
            </w:r>
            <w:r w:rsidRPr="004749D8">
              <w:lastRenderedPageBreak/>
              <w:t>п/п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lastRenderedPageBreak/>
              <w:t xml:space="preserve">Официальное </w:t>
            </w:r>
            <w:r w:rsidRPr="004749D8">
              <w:lastRenderedPageBreak/>
              <w:t>наименование юридического лица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lastRenderedPageBreak/>
              <w:t xml:space="preserve">Юридический </w:t>
            </w:r>
            <w:r w:rsidRPr="004749D8">
              <w:lastRenderedPageBreak/>
              <w:t>адрес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lastRenderedPageBreak/>
              <w:t xml:space="preserve">Вид </w:t>
            </w:r>
            <w:r w:rsidRPr="004749D8">
              <w:lastRenderedPageBreak/>
              <w:t>деятельности, срок действия договора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lastRenderedPageBreak/>
              <w:t>Должнос</w:t>
            </w:r>
            <w:r w:rsidRPr="004749D8">
              <w:lastRenderedPageBreak/>
              <w:t>ть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lastRenderedPageBreak/>
              <w:t>При</w:t>
            </w:r>
            <w:r w:rsidRPr="004749D8">
              <w:t>мечан</w:t>
            </w:r>
            <w:r w:rsidRPr="004749D8">
              <w:lastRenderedPageBreak/>
              <w:t>ие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lastRenderedPageBreak/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ind w:firstLine="698"/>
        <w:jc w:val="right"/>
      </w:pPr>
      <w:bookmarkStart w:id="210" w:name="sub_649"/>
      <w:r>
        <w:rPr>
          <w:rStyle w:val="a3"/>
        </w:rPr>
        <w:t>Приложение 18.6</w:t>
      </w:r>
    </w:p>
    <w:bookmarkEnd w:id="210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инструкции о пропускном и внутриобъектовом режиме на ТС"</w:t>
      </w:r>
    </w:p>
    <w:p w:rsidR="00000000" w:rsidRDefault="004749D8"/>
    <w:p w:rsidR="00000000" w:rsidRDefault="004749D8">
      <w:pPr>
        <w:ind w:firstLine="698"/>
        <w:jc w:val="right"/>
      </w:pPr>
      <w:bookmarkStart w:id="211" w:name="sub_650"/>
      <w:r>
        <w:rPr>
          <w:rStyle w:val="a3"/>
        </w:rPr>
        <w:t>Приложение N 1 к приказу N </w:t>
      </w:r>
    </w:p>
    <w:bookmarkEnd w:id="211"/>
    <w:p w:rsidR="00000000" w:rsidRDefault="004749D8"/>
    <w:p w:rsidR="00000000" w:rsidRDefault="004749D8">
      <w:pPr>
        <w:pStyle w:val="1"/>
      </w:pPr>
      <w:r>
        <w:t>Инструкция о пропускном и внутриобъектовом режиме на ТС</w:t>
      </w:r>
    </w:p>
    <w:p w:rsidR="00000000" w:rsidRDefault="004749D8"/>
    <w:p w:rsidR="00000000" w:rsidRDefault="004749D8">
      <w:pPr>
        <w:pStyle w:val="1"/>
      </w:pPr>
      <w:r>
        <w:t>Порядок допуска физических лиц в зону транспортной безопасности ТС, в целях обеспе</w:t>
      </w:r>
      <w:r>
        <w:t>чения транспортной безопасности ТС (пропускной режим)</w:t>
      </w:r>
    </w:p>
    <w:p w:rsidR="00000000" w:rsidRDefault="004749D8"/>
    <w:p w:rsidR="00000000" w:rsidRDefault="004749D8">
      <w:pPr>
        <w:pStyle w:val="1"/>
      </w:pPr>
      <w:r>
        <w:t xml:space="preserve">Порядок передвижения физических лиц в зоне транспортной безопасности ТС, в целях обеспечения транспортной безопасности ТС, (внутриобъектовый режим). </w:t>
      </w:r>
    </w:p>
    <w:p w:rsidR="00000000" w:rsidRDefault="004749D8"/>
    <w:p w:rsidR="00000000" w:rsidRDefault="004749D8">
      <w:pPr>
        <w:pStyle w:val="1"/>
      </w:pPr>
      <w:r>
        <w:t>Контроль соблюдения пропускного и внутриобъектовог</w:t>
      </w:r>
      <w:r>
        <w:t>о режимов</w:t>
      </w:r>
    </w:p>
    <w:p w:rsidR="00000000" w:rsidRDefault="004749D8"/>
    <w:p w:rsidR="00000000" w:rsidRDefault="004749D8">
      <w:pPr>
        <w:ind w:firstLine="698"/>
        <w:jc w:val="right"/>
      </w:pPr>
      <w:bookmarkStart w:id="212" w:name="sub_651"/>
      <w:r>
        <w:rPr>
          <w:rStyle w:val="a3"/>
        </w:rPr>
        <w:t>Приложение N 2 к приказу N </w:t>
      </w:r>
    </w:p>
    <w:bookmarkEnd w:id="212"/>
    <w:p w:rsidR="00000000" w:rsidRDefault="004749D8"/>
    <w:p w:rsidR="00000000" w:rsidRDefault="004749D8">
      <w:pPr>
        <w:pStyle w:val="1"/>
      </w:pPr>
      <w:r>
        <w:t>Меры по воспрепятствованию проникновению в зону свободного доступа, зону транспортной безопасности и на критические элементы ТС лица (группы лиц), пытающегося совершить АНВ, в том числе оснащенного спец</w:t>
      </w:r>
      <w:r>
        <w:t>иальными техническими средствами.</w:t>
      </w:r>
    </w:p>
    <w:p w:rsidR="00000000" w:rsidRDefault="004749D8"/>
    <w:p w:rsidR="00000000" w:rsidRDefault="004749D8">
      <w:pPr>
        <w:ind w:firstLine="698"/>
        <w:jc w:val="right"/>
      </w:pPr>
      <w:bookmarkStart w:id="213" w:name="sub_652"/>
      <w:r>
        <w:rPr>
          <w:rStyle w:val="a3"/>
        </w:rPr>
        <w:lastRenderedPageBreak/>
        <w:t>Приложение N 3 к приказу N </w:t>
      </w:r>
    </w:p>
    <w:bookmarkEnd w:id="213"/>
    <w:p w:rsidR="00000000" w:rsidRDefault="004749D8"/>
    <w:p w:rsidR="00000000" w:rsidRDefault="004749D8">
      <w:pPr>
        <w:pStyle w:val="1"/>
      </w:pPr>
      <w:r>
        <w:t>Перечень предметов и веществ, которые запрещены или ограничены для перемещения в зону ТБ, технологический или перевозочный сектора зоны ТБ и на КЭ ТС.</w:t>
      </w:r>
    </w:p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</w:t>
      </w:r>
      <w:r>
        <w:t>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порядка организации передачи уполномоченным представителям ОМВД России по ___________ нарушителей пропускного и внутриобъектового режима, лиц, проносящих или провозящих предметы и вещества, которые запрещены или ограничены для перемещения в</w:t>
      </w:r>
      <w:r>
        <w:t xml:space="preserve"> зону транспортной безопасности и на критический элемент ТС, лиц, совершающих или подготавливающих АНВ"</w:t>
      </w:r>
    </w:p>
    <w:p w:rsidR="00000000" w:rsidRDefault="004749D8"/>
    <w:p w:rsidR="00000000" w:rsidRDefault="004749D8">
      <w:pPr>
        <w:ind w:firstLine="698"/>
        <w:jc w:val="right"/>
      </w:pPr>
      <w:bookmarkStart w:id="214" w:name="sub_653"/>
      <w:r>
        <w:rPr>
          <w:rStyle w:val="a3"/>
        </w:rPr>
        <w:t>Приложение к приказу N </w:t>
      </w:r>
    </w:p>
    <w:bookmarkEnd w:id="214"/>
    <w:p w:rsidR="00000000" w:rsidRDefault="004749D8"/>
    <w:p w:rsidR="00000000" w:rsidRDefault="004749D8">
      <w:pPr>
        <w:pStyle w:val="1"/>
      </w:pPr>
      <w:r>
        <w:t>Порядок организации на ТС передачи уполномоченным представителям ОМВД России по ______________ нарушителей пропу</w:t>
      </w:r>
      <w:r>
        <w:t>скного и внутриобъектового режима, лиц, проносящих предметы и вещества, которые запрещены или ограничены для перемещения в зону транспортной безопасности и на критический элемент ТС, лиц, совершающих или подготавливающих АНВ</w:t>
      </w:r>
    </w:p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</w:t>
      </w:r>
      <w:r>
        <w:t xml:space="preserve">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порядка организации передачи предметов или веществ, которые запрещены или ограничены для перемещения в зоны безопаснос</w:t>
      </w:r>
      <w:r>
        <w:t xml:space="preserve">ти ТС или на его критический элемент представителям ОМВД России по </w:t>
      </w:r>
      <w:r>
        <w:lastRenderedPageBreak/>
        <w:t>__________, а также локализации и устранения последствия их применения"</w:t>
      </w:r>
    </w:p>
    <w:p w:rsidR="00000000" w:rsidRDefault="004749D8"/>
    <w:p w:rsidR="00000000" w:rsidRDefault="004749D8">
      <w:pPr>
        <w:ind w:firstLine="698"/>
        <w:jc w:val="right"/>
      </w:pPr>
      <w:bookmarkStart w:id="215" w:name="sub_654"/>
      <w:r>
        <w:rPr>
          <w:rStyle w:val="a3"/>
        </w:rPr>
        <w:t>Приложение к приказу N </w:t>
      </w:r>
    </w:p>
    <w:bookmarkEnd w:id="215"/>
    <w:p w:rsidR="00000000" w:rsidRDefault="004749D8"/>
    <w:p w:rsidR="00000000" w:rsidRDefault="004749D8">
      <w:pPr>
        <w:pStyle w:val="1"/>
      </w:pPr>
      <w:r>
        <w:t>Порядок организации на автостанции ТС передачи предметов или веществ, которые</w:t>
      </w:r>
      <w:r>
        <w:t xml:space="preserve"> запрещены или ограничены для перемещения в зоны безопасности ТС или на его критический элемент представителям ОМВД России по ______________, а также локализации и устранения последствия их применения</w:t>
      </w:r>
    </w:p>
    <w:p w:rsidR="00000000" w:rsidRDefault="004749D8"/>
    <w:p w:rsidR="00000000" w:rsidRDefault="004749D8">
      <w:pPr>
        <w:ind w:firstLine="698"/>
        <w:jc w:val="right"/>
      </w:pPr>
      <w:bookmarkStart w:id="216" w:name="sub_655"/>
      <w:r>
        <w:rPr>
          <w:rStyle w:val="a3"/>
        </w:rPr>
        <w:t>Приложение 18.7</w:t>
      </w:r>
    </w:p>
    <w:bookmarkEnd w:id="216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 xml:space="preserve">"Об утверждении порядка выявления и распознавания на специально оборудованных местах для контроля за проходом физических </w:t>
      </w:r>
      <w:r>
        <w:t>лиц, не имеющих правовых оснований на проход в зону транспортной безопасности или на критический элемент ТС, а также предметов и веществ, которые запрещены или ограничены для перемещения в зону транспортной безопасности и на критический элемент ТС в соотве</w:t>
      </w:r>
      <w:r>
        <w:t>тствии с законодательством Российской Федерации"</w:t>
      </w:r>
    </w:p>
    <w:p w:rsidR="00000000" w:rsidRDefault="004749D8"/>
    <w:p w:rsidR="00000000" w:rsidRDefault="004749D8">
      <w:pPr>
        <w:ind w:firstLine="698"/>
        <w:jc w:val="right"/>
      </w:pPr>
      <w:bookmarkStart w:id="217" w:name="sub_656"/>
      <w:r>
        <w:rPr>
          <w:rStyle w:val="a3"/>
        </w:rPr>
        <w:t>Приложение к приказу N </w:t>
      </w:r>
    </w:p>
    <w:bookmarkEnd w:id="217"/>
    <w:p w:rsidR="00000000" w:rsidRDefault="004749D8"/>
    <w:p w:rsidR="00000000" w:rsidRDefault="004749D8">
      <w:pPr>
        <w:pStyle w:val="1"/>
      </w:pPr>
      <w:r>
        <w:t xml:space="preserve">Порядок выявления и распознавания сотрудниками подразделения транспортной безопасности ТС на специально оборудованных в ТС местах контроля за проходом физических лиц, </w:t>
      </w:r>
      <w:r>
        <w:t>не имеющих правовых оснований на проход в зону транспортной безопасности или на критический элемент ТС, а также предметов и веществ, которые запрещены или ограничены для перемещения в зону транспортной безопасности и на критический элемент ТС в соответстви</w:t>
      </w:r>
      <w:r>
        <w:t>и с законодательством Российской Федерации (далее - предметы и вещества, которые запрещены или ограничены для перемещения).</w:t>
      </w:r>
    </w:p>
    <w:p w:rsidR="00000000" w:rsidRDefault="004749D8"/>
    <w:p w:rsidR="00000000" w:rsidRDefault="004749D8">
      <w:pPr>
        <w:ind w:firstLine="698"/>
        <w:jc w:val="right"/>
      </w:pPr>
      <w:bookmarkStart w:id="218" w:name="sub_657"/>
      <w:r>
        <w:rPr>
          <w:rStyle w:val="a3"/>
        </w:rPr>
        <w:t>Приложение 18.8</w:t>
      </w:r>
    </w:p>
    <w:bookmarkEnd w:id="218"/>
    <w:p w:rsidR="00000000" w:rsidRDefault="004749D8"/>
    <w:p w:rsidR="00000000" w:rsidRDefault="004749D8">
      <w:pPr>
        <w:ind w:firstLine="698"/>
        <w:jc w:val="right"/>
      </w:pPr>
      <w:r>
        <w:lastRenderedPageBreak/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</w:t>
      </w:r>
      <w:r>
        <w:rPr>
          <w:sz w:val="22"/>
          <w:szCs w:val="22"/>
        </w:rPr>
        <w:t>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порядка проверки документов, наблюдения, собеседования с физическими лицами и оценки данных инженерно-технических систем и средств обеспечения транспортной безопасности, осуществляемые для</w:t>
      </w:r>
      <w:r>
        <w:t xml:space="preserve"> выявления подготовки к совершению АНВ или совершения АНВ в отношении ТС"</w:t>
      </w:r>
    </w:p>
    <w:p w:rsidR="00000000" w:rsidRDefault="004749D8"/>
    <w:p w:rsidR="00000000" w:rsidRDefault="004749D8">
      <w:pPr>
        <w:ind w:firstLine="698"/>
        <w:jc w:val="right"/>
      </w:pPr>
      <w:bookmarkStart w:id="219" w:name="sub_658"/>
      <w:r>
        <w:rPr>
          <w:rStyle w:val="a3"/>
        </w:rPr>
        <w:t>Приложение к приказу N </w:t>
      </w:r>
    </w:p>
    <w:bookmarkEnd w:id="219"/>
    <w:p w:rsidR="00000000" w:rsidRDefault="004749D8"/>
    <w:p w:rsidR="00000000" w:rsidRDefault="004749D8">
      <w:pPr>
        <w:pStyle w:val="1"/>
      </w:pPr>
      <w:r>
        <w:t>Порядок проверки документов, наблюдения, собеседования с физическими лицами и оценки данных инженерно-технических систем и средств обеспечения</w:t>
      </w:r>
      <w:r>
        <w:t xml:space="preserve"> транспортной безопасности, осуществляемые для выявления подготовки к совершению АНВ или совершения АНВ в отношении ТС</w:t>
      </w:r>
    </w:p>
    <w:p w:rsidR="00000000" w:rsidRDefault="004749D8"/>
    <w:p w:rsidR="00000000" w:rsidRDefault="004749D8">
      <w:pPr>
        <w:ind w:firstLine="698"/>
        <w:jc w:val="right"/>
      </w:pPr>
      <w:bookmarkStart w:id="220" w:name="sub_659"/>
      <w:r>
        <w:rPr>
          <w:rStyle w:val="a3"/>
        </w:rPr>
        <w:t>Приложение 18.9</w:t>
      </w:r>
    </w:p>
    <w:bookmarkEnd w:id="220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"___" _________ 201__ г.   </w:t>
      </w:r>
      <w:r>
        <w:rPr>
          <w:sz w:val="22"/>
          <w:szCs w:val="22"/>
        </w:rPr>
        <w:t xml:space="preserve">                                   N ________</w:t>
      </w:r>
    </w:p>
    <w:p w:rsidR="00000000" w:rsidRDefault="004749D8"/>
    <w:p w:rsidR="00000000" w:rsidRDefault="004749D8">
      <w:pPr>
        <w:pStyle w:val="1"/>
      </w:pPr>
      <w:r>
        <w:t xml:space="preserve">"Об утверждении Порядка реагирования лиц, ответственных за обеспечение транспортной безопасности и персонала, непосредственно связанного с обеспечением транспортной безопасности ТС, а также </w:t>
      </w:r>
      <w:r>
        <w:t>подразделения транспортной безопасности на подготовку к совершению АНВ или совершения АНВ в отношении ТС"</w:t>
      </w:r>
    </w:p>
    <w:p w:rsidR="00000000" w:rsidRDefault="004749D8"/>
    <w:p w:rsidR="00000000" w:rsidRDefault="004749D8">
      <w:r>
        <w:t xml:space="preserve">В соответствии с </w:t>
      </w:r>
      <w:hyperlink r:id="rId247" w:history="1">
        <w:r>
          <w:rPr>
            <w:rStyle w:val="a4"/>
          </w:rPr>
          <w:t>п. 5.6.9</w:t>
        </w:r>
      </w:hyperlink>
      <w:r>
        <w:t xml:space="preserve"> Требований по обеспечению транспортной безопасности, учиты</w:t>
      </w:r>
      <w:r>
        <w:t xml:space="preserve">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248" w:history="1">
        <w:r>
          <w:rPr>
            <w:rStyle w:val="a4"/>
          </w:rPr>
          <w:t>приказом</w:t>
        </w:r>
      </w:hyperlink>
      <w:r>
        <w:t xml:space="preserve"> Минтранса Рос</w:t>
      </w:r>
      <w:r>
        <w:t xml:space="preserve">сии </w:t>
      </w:r>
      <w:r>
        <w:lastRenderedPageBreak/>
        <w:t>от 05 августа 2011 г. N 209, необходимо разработать и утвердить Порядок реагирования лиц, ответственных за обеспечение транспортной безопасности и персонала, непосредственно связанного с ОТБ ТС, а также подразделения транспортной безопасности на подгот</w:t>
      </w:r>
      <w:r>
        <w:t>овку к совершению АНВ или совершения АНВ в отношении ТС (далее Порядок реагирования).</w:t>
      </w:r>
    </w:p>
    <w:p w:rsidR="00000000" w:rsidRDefault="004749D8">
      <w:r>
        <w:t>При разработке вышеуказанного Порядка реагирования лиц, ответственных за обеспечение транспортной безопасности и персонала, непосредственно связанного с ОТБ ТС, а также п</w:t>
      </w:r>
      <w:r>
        <w:t xml:space="preserve">одразделения транспортной безопасности на подготовку к совершению АНВ или совершения АНВ в отношении ТС для ТС первой категории дополнительно выполнять требования </w:t>
      </w:r>
      <w:hyperlink r:id="rId249" w:history="1">
        <w:r>
          <w:rPr>
            <w:rStyle w:val="a4"/>
          </w:rPr>
          <w:t>подпунктов 23.1-23.7 пункта 23</w:t>
        </w:r>
      </w:hyperlink>
      <w:r>
        <w:t xml:space="preserve">, </w:t>
      </w:r>
      <w:hyperlink r:id="rId250" w:history="1">
        <w:r>
          <w:rPr>
            <w:rStyle w:val="a4"/>
          </w:rPr>
          <w:t>подпунктов 24.1-24.7 пункта 24</w:t>
        </w:r>
      </w:hyperlink>
      <w:r>
        <w:t xml:space="preserve">, </w:t>
      </w:r>
      <w:hyperlink r:id="rId251" w:history="1">
        <w:r>
          <w:rPr>
            <w:rStyle w:val="a4"/>
          </w:rPr>
          <w:t>подпунктов 25.1-25.10 пункта 25</w:t>
        </w:r>
      </w:hyperlink>
      <w:r>
        <w:t xml:space="preserve"> Требований по обеспечению транспортной безопасности, учиты</w:t>
      </w:r>
      <w:r>
        <w:t xml:space="preserve">вающих уровни безопасности для различных категорий объектов транспортной инфраструктуры и транспортных средств городского наземного электрического транспорта, утвержденных </w:t>
      </w:r>
      <w:hyperlink r:id="rId252" w:history="1">
        <w:r>
          <w:rPr>
            <w:rStyle w:val="a4"/>
          </w:rPr>
          <w:t>приказом</w:t>
        </w:r>
      </w:hyperlink>
      <w:r>
        <w:t xml:space="preserve"> Минтранса Рос</w:t>
      </w:r>
      <w:r>
        <w:t>сии от 05 августа 2011 г. N 209.</w:t>
      </w:r>
    </w:p>
    <w:p w:rsidR="00000000" w:rsidRDefault="004749D8"/>
    <w:p w:rsidR="00000000" w:rsidRDefault="004749D8">
      <w:pPr>
        <w:ind w:firstLine="698"/>
        <w:jc w:val="right"/>
      </w:pPr>
      <w:bookmarkStart w:id="221" w:name="sub_695"/>
      <w:r>
        <w:rPr>
          <w:rStyle w:val="a3"/>
        </w:rPr>
        <w:t>Приложение к приказу N</w:t>
      </w:r>
    </w:p>
    <w:bookmarkEnd w:id="221"/>
    <w:p w:rsidR="00000000" w:rsidRDefault="004749D8"/>
    <w:p w:rsidR="00000000" w:rsidRDefault="004749D8">
      <w:pPr>
        <w:pStyle w:val="1"/>
      </w:pPr>
      <w:r>
        <w:t>Порядок реагирования лиц, ответственных за обеспечение транспортной безопасности и персонала, непосредственно связанного с обеспечением транспортной безопасности ТС, а также подразделе</w:t>
      </w:r>
      <w:r>
        <w:t>ния транспортной безопасности на подготовку к совершению АНВ или совершения АНВ в отношении ТС при первом уровне безопасности</w:t>
      </w:r>
    </w:p>
    <w:p w:rsidR="00000000" w:rsidRDefault="004749D8"/>
    <w:p w:rsidR="00000000" w:rsidRDefault="004749D8">
      <w:pPr>
        <w:pStyle w:val="1"/>
      </w:pPr>
      <w:r>
        <w:t>Порядок реагирования лиц, ответственных за обеспечение транспортной безопасности и персонала, непосредственно связанного с обеспе</w:t>
      </w:r>
      <w:r>
        <w:t>чением транспортной безопасности ТС, а также подразделения транспортной безопасности на подготовку к совершению АНВ или совершения АНВ в отношении ТС при втором уровне безопасности</w:t>
      </w:r>
    </w:p>
    <w:p w:rsidR="00000000" w:rsidRDefault="004749D8"/>
    <w:p w:rsidR="00000000" w:rsidRDefault="004749D8">
      <w:pPr>
        <w:pStyle w:val="1"/>
      </w:pPr>
      <w:r>
        <w:t>Порядок реагирования лиц, ответственных за обеспечение транспортной безопа</w:t>
      </w:r>
      <w:r>
        <w:t>сности и персонала, непосредственно связанного с обеспечением транспортной безопасности ТС, а также подразделения транспортной безопасности на подготовку к совершению АНВ или совершения АНВ в отношении ТС при третьем уровне безопасности</w:t>
      </w:r>
    </w:p>
    <w:p w:rsidR="00000000" w:rsidRDefault="004749D8"/>
    <w:p w:rsidR="00000000" w:rsidRDefault="004749D8">
      <w:pPr>
        <w:ind w:firstLine="698"/>
        <w:jc w:val="right"/>
      </w:pPr>
      <w:bookmarkStart w:id="222" w:name="sub_660"/>
      <w:r>
        <w:rPr>
          <w:rStyle w:val="a3"/>
        </w:rPr>
        <w:t xml:space="preserve">Приложение </w:t>
      </w:r>
      <w:r>
        <w:rPr>
          <w:rStyle w:val="a3"/>
        </w:rPr>
        <w:t>18.10</w:t>
      </w:r>
    </w:p>
    <w:bookmarkEnd w:id="222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 порядке информирования УФСБ России по ---------- области, УМВД России по ---------- области, а также Управления государственного автодорожного надзора по ---------- области о непосредственных, прямых угрозах и фактах совершения АНВ в деятельность ТС"</w:t>
      </w:r>
    </w:p>
    <w:p w:rsidR="00000000" w:rsidRDefault="004749D8"/>
    <w:p w:rsidR="00000000" w:rsidRDefault="004749D8">
      <w:pPr>
        <w:ind w:firstLine="698"/>
        <w:jc w:val="right"/>
      </w:pPr>
      <w:bookmarkStart w:id="223" w:name="sub_696"/>
      <w:r>
        <w:rPr>
          <w:rStyle w:val="a3"/>
        </w:rPr>
        <w:t>Приложение к приказу N </w:t>
      </w:r>
    </w:p>
    <w:bookmarkEnd w:id="223"/>
    <w:p w:rsidR="00000000" w:rsidRDefault="004749D8"/>
    <w:p w:rsidR="00000000" w:rsidRDefault="004749D8">
      <w:pPr>
        <w:pStyle w:val="1"/>
      </w:pPr>
      <w:r>
        <w:t>Порядок информирования субъектами транспортной инфраструктуры об угрозах совершения и о совершении актов незаконного вмешательства на трамвае</w:t>
      </w:r>
    </w:p>
    <w:p w:rsidR="00000000" w:rsidRDefault="004749D8"/>
    <w:p w:rsidR="00000000" w:rsidRDefault="004749D8">
      <w:pPr>
        <w:ind w:firstLine="698"/>
        <w:jc w:val="right"/>
      </w:pPr>
      <w:bookmarkStart w:id="224" w:name="sub_697"/>
      <w:r>
        <w:rPr>
          <w:rStyle w:val="a3"/>
        </w:rPr>
        <w:t>Приложение к Порядку</w:t>
      </w:r>
    </w:p>
    <w:bookmarkEnd w:id="224"/>
    <w:p w:rsidR="00000000" w:rsidRDefault="004749D8"/>
    <w:p w:rsidR="00000000" w:rsidRDefault="004749D8">
      <w:pPr>
        <w:pStyle w:val="1"/>
      </w:pPr>
      <w:r>
        <w:t>Представляемая информация об угрозе сов</w:t>
      </w:r>
      <w:r>
        <w:t>ершения и о совершении акта незаконного вмешательства в деятельность ТС</w:t>
      </w:r>
    </w:p>
    <w:p w:rsidR="00000000" w:rsidRDefault="004749D8"/>
    <w:p w:rsidR="00000000" w:rsidRDefault="004749D8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749D8">
      <w:pPr>
        <w:pStyle w:val="1"/>
      </w:pPr>
      <w:bookmarkStart w:id="225" w:name="sub_698"/>
      <w:r>
        <w:lastRenderedPageBreak/>
        <w:t>Раздел I</w:t>
      </w:r>
    </w:p>
    <w:bookmarkEnd w:id="225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640"/>
        <w:gridCol w:w="641"/>
        <w:gridCol w:w="642"/>
        <w:gridCol w:w="641"/>
        <w:gridCol w:w="641"/>
        <w:gridCol w:w="640"/>
        <w:gridCol w:w="643"/>
        <w:gridCol w:w="640"/>
        <w:gridCol w:w="641"/>
        <w:gridCol w:w="642"/>
        <w:gridCol w:w="641"/>
        <w:gridCol w:w="640"/>
        <w:gridCol w:w="641"/>
        <w:gridCol w:w="642"/>
        <w:gridCol w:w="641"/>
        <w:gridCol w:w="641"/>
        <w:gridCol w:w="780"/>
        <w:gridCol w:w="643"/>
        <w:gridCol w:w="640"/>
        <w:gridCol w:w="641"/>
        <w:gridCol w:w="641"/>
        <w:gridCol w:w="642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64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26" w:name="sub_699"/>
            <w:r w:rsidRPr="004749D8">
              <w:t>1. Дата предоставления информации:</w:t>
            </w:r>
            <w:bookmarkEnd w:id="226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1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r w:rsidRPr="004749D8">
              <w:t>2. Время предоставления информации: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Число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Месяц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Год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Часы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Минуты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UTC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мск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местное</w:t>
            </w:r>
          </w:p>
        </w:tc>
      </w:tr>
    </w:tbl>
    <w:p w:rsidR="00000000" w:rsidRDefault="004749D8"/>
    <w:p w:rsidR="00000000" w:rsidRDefault="004749D8">
      <w:bookmarkStart w:id="227" w:name="sub_700"/>
      <w:r>
        <w:t>3. Место получения информ</w:t>
      </w:r>
      <w:r>
        <w:t>ации об угрозе совершения/совершении АНВ (субъект Российской Федерации, индекс, край, область, город, район, улица, дом):</w:t>
      </w:r>
    </w:p>
    <w:bookmarkEnd w:id="227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76"/>
        <w:gridCol w:w="575"/>
        <w:gridCol w:w="576"/>
        <w:gridCol w:w="575"/>
        <w:gridCol w:w="576"/>
        <w:gridCol w:w="575"/>
        <w:gridCol w:w="576"/>
        <w:gridCol w:w="575"/>
        <w:gridCol w:w="577"/>
        <w:gridCol w:w="574"/>
        <w:gridCol w:w="577"/>
        <w:gridCol w:w="576"/>
        <w:gridCol w:w="575"/>
        <w:gridCol w:w="576"/>
        <w:gridCol w:w="575"/>
        <w:gridCol w:w="576"/>
        <w:gridCol w:w="575"/>
        <w:gridCol w:w="576"/>
        <w:gridCol w:w="575"/>
        <w:gridCol w:w="576"/>
        <w:gridCol w:w="575"/>
        <w:gridCol w:w="577"/>
        <w:gridCol w:w="574"/>
        <w:gridCol w:w="577"/>
        <w:gridCol w:w="576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645"/>
        <w:gridCol w:w="646"/>
        <w:gridCol w:w="645"/>
        <w:gridCol w:w="645"/>
        <w:gridCol w:w="645"/>
        <w:gridCol w:w="646"/>
        <w:gridCol w:w="645"/>
        <w:gridCol w:w="645"/>
        <w:gridCol w:w="645"/>
        <w:gridCol w:w="645"/>
        <w:gridCol w:w="646"/>
        <w:gridCol w:w="645"/>
        <w:gridCol w:w="645"/>
        <w:gridCol w:w="645"/>
        <w:gridCol w:w="645"/>
        <w:gridCol w:w="646"/>
        <w:gridCol w:w="785"/>
        <w:gridCol w:w="645"/>
        <w:gridCol w:w="645"/>
        <w:gridCol w:w="646"/>
        <w:gridCol w:w="645"/>
        <w:gridCol w:w="645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64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28" w:name="sub_701"/>
            <w:r w:rsidRPr="004749D8">
              <w:t>4. Дата получения информации:</w:t>
            </w:r>
            <w:bookmarkEnd w:id="228"/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8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r w:rsidRPr="004749D8">
              <w:t>5. Время получения информации: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Число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Месяц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Год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Часы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Минуты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UTC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мск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местное</w:t>
            </w: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707"/>
        <w:gridCol w:w="707"/>
        <w:gridCol w:w="706"/>
        <w:gridCol w:w="1649"/>
        <w:gridCol w:w="707"/>
        <w:gridCol w:w="707"/>
        <w:gridCol w:w="706"/>
        <w:gridCol w:w="707"/>
        <w:gridCol w:w="707"/>
        <w:gridCol w:w="706"/>
        <w:gridCol w:w="471"/>
        <w:gridCol w:w="471"/>
        <w:gridCol w:w="1649"/>
        <w:gridCol w:w="707"/>
        <w:gridCol w:w="707"/>
        <w:gridCol w:w="706"/>
        <w:gridCol w:w="707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98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29" w:name="sub_702"/>
            <w:r w:rsidRPr="004749D8">
              <w:t>6. Реестровый номер категорированного ТС:</w:t>
            </w:r>
            <w:bookmarkEnd w:id="229"/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r w:rsidRPr="004749D8">
              <w:t>7.</w:t>
            </w:r>
            <w:r w:rsidRPr="004749D8">
              <w:t xml:space="preserve"> Категория: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Серия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4</w:t>
            </w: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576"/>
        <w:gridCol w:w="575"/>
        <w:gridCol w:w="576"/>
        <w:gridCol w:w="575"/>
        <w:gridCol w:w="576"/>
        <w:gridCol w:w="575"/>
        <w:gridCol w:w="576"/>
        <w:gridCol w:w="575"/>
        <w:gridCol w:w="577"/>
        <w:gridCol w:w="574"/>
        <w:gridCol w:w="577"/>
        <w:gridCol w:w="576"/>
        <w:gridCol w:w="575"/>
        <w:gridCol w:w="576"/>
        <w:gridCol w:w="575"/>
        <w:gridCol w:w="576"/>
        <w:gridCol w:w="575"/>
        <w:gridCol w:w="576"/>
        <w:gridCol w:w="575"/>
        <w:gridCol w:w="576"/>
        <w:gridCol w:w="575"/>
        <w:gridCol w:w="577"/>
        <w:gridCol w:w="574"/>
        <w:gridCol w:w="577"/>
        <w:gridCol w:w="576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496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30" w:name="sub_703"/>
            <w:r w:rsidRPr="004749D8">
              <w:t>8. Наименование собственника ТС:</w:t>
            </w:r>
            <w:bookmarkEnd w:id="230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571"/>
        <w:gridCol w:w="570"/>
        <w:gridCol w:w="571"/>
        <w:gridCol w:w="571"/>
        <w:gridCol w:w="571"/>
        <w:gridCol w:w="570"/>
        <w:gridCol w:w="571"/>
        <w:gridCol w:w="571"/>
        <w:gridCol w:w="571"/>
        <w:gridCol w:w="570"/>
        <w:gridCol w:w="571"/>
        <w:gridCol w:w="571"/>
        <w:gridCol w:w="571"/>
        <w:gridCol w:w="571"/>
        <w:gridCol w:w="570"/>
        <w:gridCol w:w="571"/>
        <w:gridCol w:w="571"/>
        <w:gridCol w:w="571"/>
        <w:gridCol w:w="570"/>
        <w:gridCol w:w="571"/>
        <w:gridCol w:w="571"/>
        <w:gridCol w:w="571"/>
        <w:gridCol w:w="570"/>
        <w:gridCol w:w="571"/>
        <w:gridCol w:w="571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31" w:name="sub_704"/>
            <w:r w:rsidRPr="004749D8">
              <w:t>9. Адрес местонахождения ТС (субъект Российской Федерации, индекс, край, область, город, район, улица, дом):</w:t>
            </w:r>
            <w:bookmarkEnd w:id="231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516"/>
        <w:gridCol w:w="572"/>
        <w:gridCol w:w="356"/>
        <w:gridCol w:w="572"/>
        <w:gridCol w:w="461"/>
        <w:gridCol w:w="1031"/>
        <w:gridCol w:w="411"/>
        <w:gridCol w:w="488"/>
        <w:gridCol w:w="496"/>
        <w:gridCol w:w="515"/>
        <w:gridCol w:w="496"/>
        <w:gridCol w:w="7956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482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32" w:name="sub_705"/>
            <w:r w:rsidRPr="004749D8">
              <w:t>10. Количество пассажиров на ТС (если есть):</w:t>
            </w:r>
            <w:bookmarkEnd w:id="232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всего: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дети: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9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660"/>
        <w:gridCol w:w="658"/>
        <w:gridCol w:w="659"/>
        <w:gridCol w:w="660"/>
        <w:gridCol w:w="11531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48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33" w:name="sub_706"/>
            <w:r w:rsidRPr="004749D8">
              <w:t>11. Количество персонала на ТС:</w:t>
            </w:r>
            <w:bookmarkEnd w:id="233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1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660"/>
        <w:gridCol w:w="658"/>
        <w:gridCol w:w="659"/>
        <w:gridCol w:w="660"/>
        <w:gridCol w:w="11531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48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34" w:name="sub_707"/>
            <w:r w:rsidRPr="004749D8">
              <w:t>12. Количество ТС:</w:t>
            </w:r>
            <w:bookmarkEnd w:id="234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15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71"/>
        <w:gridCol w:w="570"/>
        <w:gridCol w:w="571"/>
        <w:gridCol w:w="569"/>
        <w:gridCol w:w="571"/>
        <w:gridCol w:w="569"/>
        <w:gridCol w:w="571"/>
        <w:gridCol w:w="570"/>
        <w:gridCol w:w="571"/>
        <w:gridCol w:w="569"/>
        <w:gridCol w:w="571"/>
        <w:gridCol w:w="571"/>
        <w:gridCol w:w="569"/>
        <w:gridCol w:w="571"/>
        <w:gridCol w:w="570"/>
        <w:gridCol w:w="571"/>
        <w:gridCol w:w="569"/>
        <w:gridCol w:w="571"/>
        <w:gridCol w:w="569"/>
        <w:gridCol w:w="571"/>
        <w:gridCol w:w="570"/>
        <w:gridCol w:w="571"/>
        <w:gridCol w:w="569"/>
        <w:gridCol w:w="571"/>
        <w:gridCol w:w="571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482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35" w:name="sub_708"/>
            <w:r w:rsidRPr="004749D8">
              <w:t>13. Тип, модель ТС:</w:t>
            </w:r>
            <w:bookmarkEnd w:id="235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549"/>
        <w:gridCol w:w="550"/>
        <w:gridCol w:w="550"/>
        <w:gridCol w:w="549"/>
        <w:gridCol w:w="550"/>
        <w:gridCol w:w="549"/>
        <w:gridCol w:w="550"/>
        <w:gridCol w:w="550"/>
        <w:gridCol w:w="549"/>
        <w:gridCol w:w="550"/>
        <w:gridCol w:w="550"/>
        <w:gridCol w:w="549"/>
        <w:gridCol w:w="550"/>
        <w:gridCol w:w="549"/>
        <w:gridCol w:w="550"/>
        <w:gridCol w:w="550"/>
        <w:gridCol w:w="549"/>
        <w:gridCol w:w="550"/>
        <w:gridCol w:w="550"/>
        <w:gridCol w:w="549"/>
        <w:gridCol w:w="550"/>
        <w:gridCol w:w="549"/>
        <w:gridCol w:w="550"/>
        <w:gridCol w:w="550"/>
        <w:gridCol w:w="549"/>
        <w:gridCol w:w="550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484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36" w:name="sub_709"/>
            <w:r w:rsidRPr="004749D8">
              <w:t>14. Другие данные</w:t>
            </w:r>
            <w:bookmarkEnd w:id="236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749D8"/>
    <w:p w:rsidR="00000000" w:rsidRDefault="004749D8">
      <w:pPr>
        <w:pStyle w:val="1"/>
      </w:pPr>
      <w:bookmarkStart w:id="237" w:name="sub_710"/>
      <w:r>
        <w:t>Раздел II</w:t>
      </w:r>
    </w:p>
    <w:bookmarkEnd w:id="237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6"/>
        <w:gridCol w:w="1483"/>
        <w:gridCol w:w="2120"/>
        <w:gridCol w:w="1346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Угрозы совершения АНВ согласно Перечню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отметка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Совершение АНВ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отметка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Угроза захвата ТС - возможность захвата ОТИ, установления над ними контроля силой или угрозой применения силы, или путем любой другой формы запугивания.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Акт захвата ТС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Угроза взрыва ТС - возможность разрушения ОТИ или нанесения ему и/или его грузу, здор</w:t>
            </w:r>
            <w:r w:rsidRPr="004749D8">
              <w:t>овью персонала, пассажирам и другим лицам повреждений путем взрыва (обстрела).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Акт взрыва ТС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Угроза поражения опасными веществами ТС - возможность загрязнения ТС или его критическим элементам опасными химическими, радиоактивными или биологическими агент</w:t>
            </w:r>
            <w:r w:rsidRPr="004749D8">
              <w:t>ами, угрожающими жизни или здоровью персонала, пассажиров и других лиц.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Акт поражения опасными веществами ТС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Угроза захвата критического элемента ТС - возможность захвата критического элемента ТС, установления над ним контроля силой или угрозой применен</w:t>
            </w:r>
            <w:r w:rsidRPr="004749D8">
              <w:t>ия силы, или путем любой другой формы запугивания.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Акт захвата критического элемента ТС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Угроза взрыва критического элемента ТС - возможность разрушения критического элемента ТС или нанесения ему повреждения путем взрыва (обстрела), создающего угрозу функционированию ТС, жизни или здоровью персонала, пассажиров и других лиц.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Акт взрыва критич</w:t>
            </w:r>
            <w:r w:rsidRPr="004749D8">
              <w:t>еского элемента ТС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Угроза размещения или попытки размещения на критическом элементе ТС взрывных устройств (взрывчатых веществ) - возможность размещения или совершения действий в целях размещения каким бы то ни было способом на критическом элементе ТС взр</w:t>
            </w:r>
            <w:r w:rsidRPr="004749D8">
              <w:t xml:space="preserve">ывных устройств (взрывчатых </w:t>
            </w:r>
            <w:r w:rsidRPr="004749D8">
              <w:lastRenderedPageBreak/>
              <w:t>веществ), которые могут разрушить критический элемент ТС или нанести ему повреждения, угрожающие безопасному функционированию ОТИ, жизни или здоровью персонала, пассажиров и других лиц.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Акт размещения на критическом элементе ТС</w:t>
            </w:r>
            <w:r w:rsidRPr="004749D8">
              <w:t xml:space="preserve"> взрывных устройств (взрывчатых веществ)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Угроза блокирования ТС - возможность создания препятствия, делающего ограничивающего функционирование ТС угрожающего жизни или здоровью персонала, пассажиров и других лиц.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Акт блокирования ТС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Угроза хищения элементов ТС - возможность совершения хищения элементов ТС, которое может привести их в негодное для эксплуатации состояние, угрожающее жизни или здоровью персонала, пассажиров и других лиц.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Акт хищения элементов ТС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bookmarkStart w:id="238" w:name="sub_711"/>
      <w:r>
        <w:t>Сведения об уг</w:t>
      </w:r>
      <w:r>
        <w:t>розе совершения АНВ в деятельность ТС</w:t>
      </w:r>
    </w:p>
    <w:bookmarkEnd w:id="238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2"/>
        <w:gridCol w:w="2447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7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Сведения о возможной:</w:t>
            </w:r>
          </w:p>
          <w:p w:rsidR="00000000" w:rsidRPr="004749D8" w:rsidRDefault="004749D8">
            <w:pPr>
              <w:pStyle w:val="afff4"/>
            </w:pPr>
            <w:r w:rsidRPr="004749D8">
              <w:t>- численности;</w:t>
            </w:r>
          </w:p>
          <w:p w:rsidR="00000000" w:rsidRPr="004749D8" w:rsidRDefault="004749D8">
            <w:pPr>
              <w:pStyle w:val="afff4"/>
            </w:pPr>
            <w:r w:rsidRPr="004749D8">
              <w:t>- оснащенности;</w:t>
            </w:r>
          </w:p>
          <w:p w:rsidR="00000000" w:rsidRPr="004749D8" w:rsidRDefault="004749D8">
            <w:pPr>
              <w:pStyle w:val="afff4"/>
            </w:pPr>
            <w:r w:rsidRPr="004749D8">
              <w:t>- подготовленности и тактике действий нарушителей;</w:t>
            </w:r>
          </w:p>
          <w:p w:rsidR="00000000" w:rsidRPr="004749D8" w:rsidRDefault="004749D8">
            <w:pPr>
              <w:pStyle w:val="afff4"/>
            </w:pPr>
            <w:r w:rsidRPr="004749D8">
              <w:t>- их мотивации.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7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Сведения о предпринимаемых и предпринятых мерах при получении информации об угрозе совершения АНВ в соответствии с Планом обеспечения транспортной безопасности ТС.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7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Сведения о силах и средствах, задействованных в мероприятиях по предупреждению реализации </w:t>
            </w:r>
            <w:r w:rsidRPr="004749D8">
              <w:t>угрозы совершения АНВ.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bookmarkStart w:id="239" w:name="sub_712"/>
      <w:r>
        <w:t>Сведения о совершении АНВ в деятельность ТС</w:t>
      </w:r>
    </w:p>
    <w:bookmarkEnd w:id="239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1"/>
        <w:gridCol w:w="2437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7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Сведения о возможной:</w:t>
            </w:r>
          </w:p>
          <w:p w:rsidR="00000000" w:rsidRPr="004749D8" w:rsidRDefault="004749D8">
            <w:pPr>
              <w:pStyle w:val="afff4"/>
            </w:pPr>
            <w:r w:rsidRPr="004749D8">
              <w:t>- численности;</w:t>
            </w:r>
          </w:p>
          <w:p w:rsidR="00000000" w:rsidRPr="004749D8" w:rsidRDefault="004749D8">
            <w:pPr>
              <w:pStyle w:val="afff4"/>
            </w:pPr>
            <w:r w:rsidRPr="004749D8">
              <w:t>- оснащенности;</w:t>
            </w:r>
          </w:p>
          <w:p w:rsidR="00000000" w:rsidRPr="004749D8" w:rsidRDefault="004749D8">
            <w:pPr>
              <w:pStyle w:val="afff4"/>
            </w:pPr>
            <w:r w:rsidRPr="004749D8">
              <w:t>- подготовленности и тактике действий нарушителей;</w:t>
            </w:r>
          </w:p>
          <w:p w:rsidR="00000000" w:rsidRPr="004749D8" w:rsidRDefault="004749D8">
            <w:pPr>
              <w:pStyle w:val="afff4"/>
            </w:pPr>
            <w:r w:rsidRPr="004749D8">
              <w:t>- их мотивации.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7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Сведения о предпринимаемых и предпринятых мерах при совершении акта незаконного вмешательства в деятельность ОТИ в соответствии с Планом обеспечения транспортной безопасности ТС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7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 xml:space="preserve">Сведения о предпринимаемых и предпринятых мерах на ТС </w:t>
            </w:r>
            <w:r w:rsidRPr="004749D8">
              <w:lastRenderedPageBreak/>
              <w:t>по ликвидации последст</w:t>
            </w:r>
            <w:r w:rsidRPr="004749D8">
              <w:t>вий совершения АНВ и восстановлению функционирования ТС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7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Сведения о последствиях совершенного АНВ:</w:t>
            </w:r>
          </w:p>
          <w:p w:rsidR="00000000" w:rsidRPr="004749D8" w:rsidRDefault="004749D8">
            <w:pPr>
              <w:pStyle w:val="afff4"/>
            </w:pPr>
            <w:r w:rsidRPr="004749D8">
              <w:t>1. Количество погибших или получивших ущерб здоровью:</w:t>
            </w:r>
          </w:p>
          <w:p w:rsidR="00000000" w:rsidRPr="004749D8" w:rsidRDefault="004749D8">
            <w:pPr>
              <w:pStyle w:val="afff4"/>
            </w:pPr>
            <w:r w:rsidRPr="004749D8">
              <w:t>- пассажиры;</w:t>
            </w:r>
          </w:p>
          <w:p w:rsidR="00000000" w:rsidRPr="004749D8" w:rsidRDefault="004749D8">
            <w:pPr>
              <w:pStyle w:val="afff4"/>
            </w:pPr>
            <w:r w:rsidRPr="004749D8">
              <w:t>- водитель;</w:t>
            </w:r>
          </w:p>
          <w:p w:rsidR="00000000" w:rsidRPr="004749D8" w:rsidRDefault="004749D8">
            <w:pPr>
              <w:pStyle w:val="afff4"/>
            </w:pPr>
            <w:r w:rsidRPr="004749D8">
              <w:t>- посетители;</w:t>
            </w:r>
          </w:p>
          <w:p w:rsidR="00000000" w:rsidRPr="004749D8" w:rsidRDefault="004749D8">
            <w:pPr>
              <w:pStyle w:val="afff4"/>
            </w:pPr>
            <w:r w:rsidRPr="004749D8">
              <w:t>- персонал;</w:t>
            </w:r>
          </w:p>
          <w:p w:rsidR="00000000" w:rsidRPr="004749D8" w:rsidRDefault="004749D8">
            <w:pPr>
              <w:pStyle w:val="afff4"/>
            </w:pPr>
            <w:r w:rsidRPr="004749D8">
              <w:t>- дети.</w:t>
            </w:r>
          </w:p>
          <w:p w:rsidR="00000000" w:rsidRPr="004749D8" w:rsidRDefault="004749D8">
            <w:pPr>
              <w:pStyle w:val="afff4"/>
            </w:pPr>
            <w:r w:rsidRPr="004749D8">
              <w:t>2. Материальный ущерб, ущерб окружающей сре</w:t>
            </w:r>
            <w:r w:rsidRPr="004749D8">
              <w:t>де, общий характер повреждений ТС.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7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Сведения о силах и средствах, задействованных в мероприятиях по ликвидации последствий совершения АНВ и восстановлению функционирования ТС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7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Сведения о возможной дате и времени восстановления функционирования ТС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>
      <w:pPr>
        <w:ind w:firstLine="0"/>
        <w:jc w:val="left"/>
        <w:rPr>
          <w:sz w:val="24"/>
          <w:szCs w:val="24"/>
        </w:rPr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749D8">
      <w:pPr>
        <w:pStyle w:val="1"/>
      </w:pPr>
      <w:bookmarkStart w:id="240" w:name="sub_713"/>
      <w:r>
        <w:lastRenderedPageBreak/>
        <w:t>Раздел III</w:t>
      </w:r>
    </w:p>
    <w:bookmarkEnd w:id="240"/>
    <w:p w:rsidR="00000000" w:rsidRDefault="004749D8"/>
    <w:p w:rsidR="00000000" w:rsidRDefault="004749D8">
      <w:r>
        <w:t>Представляемые сведения при получении анонимной информации об угрозе совершения АНВ в деятельность ТС</w:t>
      </w:r>
    </w:p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00"/>
        <w:gridCol w:w="700"/>
        <w:gridCol w:w="700"/>
        <w:gridCol w:w="700"/>
        <w:gridCol w:w="700"/>
        <w:gridCol w:w="560"/>
        <w:gridCol w:w="420"/>
        <w:gridCol w:w="420"/>
        <w:gridCol w:w="420"/>
        <w:gridCol w:w="700"/>
        <w:gridCol w:w="700"/>
        <w:gridCol w:w="700"/>
        <w:gridCol w:w="560"/>
        <w:gridCol w:w="700"/>
        <w:gridCol w:w="700"/>
        <w:gridCol w:w="560"/>
        <w:gridCol w:w="700"/>
        <w:gridCol w:w="700"/>
        <w:gridCol w:w="700"/>
        <w:gridCol w:w="700"/>
        <w:gridCol w:w="1540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60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41" w:name="sub_714"/>
            <w:r w:rsidRPr="004749D8">
              <w:t>1. Дата предоставления информации:</w:t>
            </w:r>
            <w:bookmarkEnd w:id="24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82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r w:rsidRPr="004749D8">
              <w:t>2. Время предоставления информации: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Число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Месяц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Год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Часы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Минуты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UTC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мск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местное</w:t>
            </w:r>
          </w:p>
        </w:tc>
      </w:tr>
    </w:tbl>
    <w:p w:rsidR="00000000" w:rsidRDefault="004749D8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607"/>
        <w:gridCol w:w="608"/>
        <w:gridCol w:w="607"/>
        <w:gridCol w:w="608"/>
        <w:gridCol w:w="607"/>
        <w:gridCol w:w="608"/>
        <w:gridCol w:w="608"/>
        <w:gridCol w:w="607"/>
        <w:gridCol w:w="609"/>
        <w:gridCol w:w="607"/>
        <w:gridCol w:w="608"/>
        <w:gridCol w:w="607"/>
        <w:gridCol w:w="608"/>
        <w:gridCol w:w="608"/>
        <w:gridCol w:w="607"/>
        <w:gridCol w:w="609"/>
        <w:gridCol w:w="606"/>
        <w:gridCol w:w="609"/>
        <w:gridCol w:w="608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10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42" w:name="sub_715"/>
            <w:r w:rsidRPr="004749D8">
              <w:t>3. Кто принял информацию:</w:t>
            </w:r>
            <w:bookmarkEnd w:id="242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Фамилия: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Имя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Отчество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bookmarkStart w:id="243" w:name="sub_717"/>
      <w:bookmarkStart w:id="244" w:name="sub_716"/>
      <w:r>
        <w:t>4. Номер телефона (электронный адрес), принадлежность, место нахождения средства связи, в адрес которого поступила информация:</w:t>
      </w:r>
    </w:p>
    <w:bookmarkEnd w:id="243"/>
    <w:bookmarkEnd w:id="244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596"/>
        <w:gridCol w:w="598"/>
        <w:gridCol w:w="596"/>
        <w:gridCol w:w="598"/>
        <w:gridCol w:w="597"/>
        <w:gridCol w:w="598"/>
        <w:gridCol w:w="596"/>
        <w:gridCol w:w="598"/>
        <w:gridCol w:w="597"/>
        <w:gridCol w:w="598"/>
        <w:gridCol w:w="596"/>
        <w:gridCol w:w="598"/>
        <w:gridCol w:w="597"/>
        <w:gridCol w:w="598"/>
        <w:gridCol w:w="596"/>
        <w:gridCol w:w="598"/>
        <w:gridCol w:w="597"/>
        <w:gridCol w:w="598"/>
        <w:gridCol w:w="596"/>
        <w:gridCol w:w="598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Номер телефона: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Электронный адрес: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Принадлежность: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Местонахождение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6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средства связи: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1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45" w:name="sub_718"/>
            <w:r w:rsidRPr="004749D8">
              <w:t>5. Откуда получена и</w:t>
            </w:r>
            <w:r w:rsidRPr="004749D8">
              <w:t>нформация:</w:t>
            </w:r>
            <w:bookmarkEnd w:id="245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lastRenderedPageBreak/>
              <w:t>Электронный адрес: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Номер телефона: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Прочее: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564"/>
        <w:gridCol w:w="565"/>
        <w:gridCol w:w="565"/>
        <w:gridCol w:w="564"/>
        <w:gridCol w:w="565"/>
        <w:gridCol w:w="565"/>
        <w:gridCol w:w="564"/>
        <w:gridCol w:w="565"/>
        <w:gridCol w:w="565"/>
        <w:gridCol w:w="564"/>
        <w:gridCol w:w="565"/>
        <w:gridCol w:w="565"/>
        <w:gridCol w:w="564"/>
        <w:gridCol w:w="565"/>
        <w:gridCol w:w="565"/>
        <w:gridCol w:w="564"/>
        <w:gridCol w:w="565"/>
        <w:gridCol w:w="565"/>
        <w:gridCol w:w="564"/>
        <w:gridCol w:w="565"/>
        <w:gridCol w:w="565"/>
        <w:gridCol w:w="564"/>
        <w:gridCol w:w="565"/>
        <w:gridCol w:w="565"/>
        <w:gridCol w:w="564"/>
        <w:gridCol w:w="565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46" w:name="sub_719"/>
            <w:r w:rsidRPr="004749D8">
              <w:t>6. Содержание угрозы АНВ</w:t>
            </w:r>
            <w:bookmarkEnd w:id="246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08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bookmarkStart w:id="247" w:name="sub_720"/>
            <w:r w:rsidRPr="004749D8">
              <w:t>7. Наличие фонограммы:</w:t>
            </w:r>
            <w:bookmarkEnd w:id="247"/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right"/>
            </w:pPr>
            <w:r w:rsidRPr="004749D8">
              <w:t>текста: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да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нет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да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нет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bookmarkStart w:id="248" w:name="sub_721"/>
      <w:r>
        <w:t>8. При получении речевой информации:</w:t>
      </w:r>
    </w:p>
    <w:bookmarkEnd w:id="248"/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1"/>
        <w:gridCol w:w="2011"/>
        <w:gridCol w:w="2192"/>
        <w:gridCol w:w="5803"/>
        <w:gridCol w:w="3419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1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49" w:name="sub_722"/>
            <w:r w:rsidRPr="004749D8">
              <w:t>8.1. Голос передавшего информацию:</w:t>
            </w:r>
            <w:bookmarkEnd w:id="249"/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мужчина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женщина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подросток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примерный возраст</w:t>
            </w: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2094"/>
        <w:gridCol w:w="2094"/>
        <w:gridCol w:w="2094"/>
        <w:gridCol w:w="2095"/>
        <w:gridCol w:w="4915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50" w:name="sub_723"/>
            <w:r w:rsidRPr="004749D8">
              <w:t>8.2. Характер (особенности) голоса:</w:t>
            </w:r>
            <w:bookmarkEnd w:id="250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громкий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тихий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высокий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низкий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прочее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2198"/>
        <w:gridCol w:w="2198"/>
        <w:gridCol w:w="2198"/>
        <w:gridCol w:w="2198"/>
        <w:gridCol w:w="2198"/>
        <w:gridCol w:w="2198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51" w:name="sub_724"/>
            <w:r w:rsidRPr="004749D8">
              <w:t>8.3. Речь:</w:t>
            </w:r>
            <w:bookmarkEnd w:id="251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быстрая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медленная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отчетливая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искаженная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 заиканием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невнятная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прочее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0"/>
        <w:gridCol w:w="3490"/>
        <w:gridCol w:w="3491"/>
        <w:gridCol w:w="4915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52" w:name="sub_725"/>
            <w:r w:rsidRPr="004749D8">
              <w:t>8.4. Акцент (выговор):</w:t>
            </w:r>
            <w:bookmarkEnd w:id="252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lastRenderedPageBreak/>
              <w:t>отсутствует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иностранный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диалектный</w:t>
            </w: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3"/>
        <w:gridCol w:w="2685"/>
        <w:gridCol w:w="2939"/>
        <w:gridCol w:w="2843"/>
        <w:gridCol w:w="3986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53" w:name="sub_726"/>
            <w:r w:rsidRPr="004749D8">
              <w:t>8.5. Манера изложения:</w:t>
            </w:r>
            <w:bookmarkEnd w:id="253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спокойная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раздраженная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рассудительная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безрассудная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шутливая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7"/>
        <w:gridCol w:w="3388"/>
        <w:gridCol w:w="3388"/>
        <w:gridCol w:w="2964"/>
        <w:gridCol w:w="2329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непоследовательная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продуманная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эмоциональная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серьезная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прочее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7"/>
        <w:gridCol w:w="2647"/>
        <w:gridCol w:w="4447"/>
        <w:gridCol w:w="1906"/>
        <w:gridCol w:w="3599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54" w:name="sub_727"/>
            <w:r w:rsidRPr="004749D8">
              <w:t>8.6. Языковой стиль:</w:t>
            </w:r>
            <w:bookmarkEnd w:id="254"/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изысканный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хороший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посредственный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прочее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3347"/>
        <w:gridCol w:w="171"/>
        <w:gridCol w:w="2964"/>
        <w:gridCol w:w="1733"/>
        <w:gridCol w:w="1232"/>
        <w:gridCol w:w="2752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6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f4"/>
            </w:pPr>
            <w:bookmarkStart w:id="255" w:name="sub_728"/>
            <w:r w:rsidRPr="004749D8">
              <w:t>8.7. Характер шумов на заднем фоне:</w:t>
            </w:r>
            <w:bookmarkEnd w:id="255"/>
          </w:p>
        </w:tc>
        <w:tc>
          <w:tcPr>
            <w:tcW w:w="3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уличное движение</w:t>
            </w: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оргтехника в помещении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заводской шум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транспорт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музыка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2052"/>
        <w:gridCol w:w="3736"/>
        <w:gridCol w:w="3721"/>
        <w:gridCol w:w="3679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животные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голоса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смешенные шумы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строительный шум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f4"/>
            </w:pPr>
            <w:r w:rsidRPr="004749D8">
              <w:t>прочее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pStyle w:val="1"/>
      </w:pPr>
      <w:bookmarkStart w:id="256" w:name="sub_729"/>
      <w:r>
        <w:t>Раздел IV</w:t>
      </w:r>
    </w:p>
    <w:bookmarkEnd w:id="256"/>
    <w:p w:rsidR="00000000" w:rsidRDefault="004749D8"/>
    <w:p w:rsidR="00000000" w:rsidRDefault="004749D8">
      <w:pPr>
        <w:pStyle w:val="1"/>
      </w:pPr>
      <w:r>
        <w:t>Дополнительные сведения при получении информации об угрозе совершения АНВ в деятельность ТС</w:t>
      </w:r>
    </w:p>
    <w:p w:rsidR="00000000" w:rsidRDefault="004749D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588"/>
        <w:gridCol w:w="587"/>
        <w:gridCol w:w="588"/>
        <w:gridCol w:w="587"/>
        <w:gridCol w:w="588"/>
        <w:gridCol w:w="587"/>
        <w:gridCol w:w="588"/>
        <w:gridCol w:w="587"/>
        <w:gridCol w:w="588"/>
        <w:gridCol w:w="587"/>
        <w:gridCol w:w="588"/>
        <w:gridCol w:w="588"/>
        <w:gridCol w:w="587"/>
        <w:gridCol w:w="588"/>
        <w:gridCol w:w="587"/>
        <w:gridCol w:w="588"/>
        <w:gridCol w:w="587"/>
        <w:gridCol w:w="588"/>
        <w:gridCol w:w="587"/>
        <w:gridCol w:w="588"/>
        <w:gridCol w:w="587"/>
        <w:gridCol w:w="588"/>
        <w:gridCol w:w="587"/>
        <w:gridCol w:w="588"/>
        <w:gridCol w:w="588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 xml:space="preserve">       Должность                   подпись                ФИО</w:t>
      </w:r>
    </w:p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Тел., факс, e-mail</w:t>
      </w:r>
    </w:p>
    <w:p w:rsidR="00000000" w:rsidRDefault="004749D8"/>
    <w:p w:rsidR="00000000" w:rsidRDefault="004749D8">
      <w:r>
        <w:rPr>
          <w:rStyle w:val="a3"/>
        </w:rPr>
        <w:t>Примечания</w:t>
      </w:r>
      <w:r>
        <w:t>.</w:t>
      </w:r>
    </w:p>
    <w:p w:rsidR="00000000" w:rsidRDefault="004749D8">
      <w:r>
        <w:t>1. АНВ - акт незаконного вмешательства.</w:t>
      </w:r>
    </w:p>
    <w:p w:rsidR="00000000" w:rsidRDefault="004749D8">
      <w:r>
        <w:t>2. ОТИ - объект транспортной инфраструктуры.</w:t>
      </w:r>
    </w:p>
    <w:p w:rsidR="00000000" w:rsidRDefault="004749D8">
      <w:r>
        <w:t>3. ТС - транспортное средство (трамвай).</w:t>
      </w:r>
    </w:p>
    <w:p w:rsidR="00000000" w:rsidRDefault="004749D8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749D8">
      <w:pPr>
        <w:ind w:firstLine="698"/>
        <w:jc w:val="right"/>
      </w:pPr>
      <w:bookmarkStart w:id="257" w:name="sub_661"/>
      <w:r>
        <w:rPr>
          <w:rStyle w:val="a3"/>
        </w:rPr>
        <w:lastRenderedPageBreak/>
        <w:t>Приложение 18.11</w:t>
      </w:r>
    </w:p>
    <w:bookmarkEnd w:id="257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порядка доведения до сил обеспечения транспортной безопасности ТС информации об изменени</w:t>
      </w:r>
      <w:r>
        <w:t>и уровней безопасности, а также реагирования на такую информацию"</w:t>
      </w:r>
    </w:p>
    <w:p w:rsidR="00000000" w:rsidRDefault="004749D8"/>
    <w:p w:rsidR="00000000" w:rsidRDefault="004749D8">
      <w:pPr>
        <w:ind w:firstLine="698"/>
        <w:jc w:val="right"/>
      </w:pPr>
      <w:bookmarkStart w:id="258" w:name="sub_730"/>
      <w:r>
        <w:rPr>
          <w:rStyle w:val="a3"/>
        </w:rPr>
        <w:t>Приложение N 1 к приказу N </w:t>
      </w:r>
    </w:p>
    <w:bookmarkEnd w:id="258"/>
    <w:p w:rsidR="00000000" w:rsidRDefault="004749D8"/>
    <w:p w:rsidR="00000000" w:rsidRDefault="004749D8">
      <w:pPr>
        <w:pStyle w:val="1"/>
      </w:pPr>
      <w:r>
        <w:t>Порядок доведения до сил обеспечения транспортной безопасности ТС информации об изменении уровней безопасности, а также реагирования на такую инфо</w:t>
      </w:r>
      <w:r>
        <w:t>рмацию.</w:t>
      </w:r>
    </w:p>
    <w:p w:rsidR="00000000" w:rsidRDefault="004749D8"/>
    <w:p w:rsidR="00000000" w:rsidRDefault="004749D8">
      <w:pPr>
        <w:ind w:firstLine="698"/>
        <w:jc w:val="right"/>
      </w:pPr>
      <w:bookmarkStart w:id="259" w:name="sub_731"/>
      <w:r>
        <w:rPr>
          <w:rStyle w:val="a3"/>
        </w:rPr>
        <w:t>Приложение N 2 к приказу N </w:t>
      </w:r>
    </w:p>
    <w:bookmarkEnd w:id="259"/>
    <w:p w:rsidR="00000000" w:rsidRDefault="004749D8"/>
    <w:p w:rsidR="00000000" w:rsidRDefault="004749D8">
      <w:pPr>
        <w:pStyle w:val="1"/>
      </w:pPr>
      <w:r>
        <w:t>Порядок и сроки реализации на трамвае дополнительных мер при изменении уровня безопасности с момента получения сообщения или принятия решения об изменении уровня безопасности</w:t>
      </w:r>
    </w:p>
    <w:p w:rsidR="00000000" w:rsidRDefault="004749D8"/>
    <w:p w:rsidR="00000000" w:rsidRDefault="004749D8">
      <w:pPr>
        <w:ind w:firstLine="698"/>
        <w:jc w:val="right"/>
      </w:pPr>
      <w:bookmarkStart w:id="260" w:name="sub_732"/>
      <w:r>
        <w:rPr>
          <w:rStyle w:val="a3"/>
        </w:rPr>
        <w:t>Приложение N 3 к прик</w:t>
      </w:r>
      <w:r>
        <w:rPr>
          <w:rStyle w:val="a3"/>
        </w:rPr>
        <w:t>азу N </w:t>
      </w:r>
    </w:p>
    <w:bookmarkEnd w:id="260"/>
    <w:p w:rsidR="00000000" w:rsidRDefault="004749D8"/>
    <w:p w:rsidR="00000000" w:rsidRDefault="004749D8">
      <w:pPr>
        <w:pStyle w:val="1"/>
      </w:pPr>
      <w:r>
        <w:t>Схема оповещения сил обеспечения транспортной безопасности ОТИ при изменении уровня безопасности с момента получения сообщения или принятия решения об изменении уровня безопасности</w:t>
      </w:r>
    </w:p>
    <w:p w:rsidR="00000000" w:rsidRDefault="004749D8"/>
    <w:p w:rsidR="00000000" w:rsidRDefault="004749D8">
      <w:r>
        <w:t>- в рабочее время</w:t>
      </w:r>
    </w:p>
    <w:p w:rsidR="00000000" w:rsidRDefault="004749D8">
      <w:r>
        <w:t>- в нерабочее время.</w:t>
      </w:r>
    </w:p>
    <w:p w:rsidR="00000000" w:rsidRDefault="004749D8"/>
    <w:p w:rsidR="00000000" w:rsidRDefault="004749D8">
      <w:pPr>
        <w:ind w:firstLine="698"/>
        <w:jc w:val="right"/>
      </w:pPr>
      <w:bookmarkStart w:id="261" w:name="sub_662"/>
      <w:r>
        <w:rPr>
          <w:rStyle w:val="a3"/>
        </w:rPr>
        <w:t>Приложение 18.12</w:t>
      </w:r>
    </w:p>
    <w:bookmarkEnd w:id="261"/>
    <w:p w:rsidR="00000000" w:rsidRDefault="004749D8"/>
    <w:p w:rsidR="00000000" w:rsidRDefault="004749D8">
      <w:pPr>
        <w:ind w:firstLine="698"/>
        <w:jc w:val="right"/>
      </w:pPr>
      <w:r>
        <w:t>Примерная форма</w:t>
      </w:r>
    </w:p>
    <w:p w:rsidR="00000000" w:rsidRDefault="004749D8"/>
    <w:p w:rsidR="00000000" w:rsidRDefault="004749D8">
      <w:pPr>
        <w:pStyle w:val="1"/>
      </w:pPr>
      <w:r>
        <w:t>"НАИМЕНОВАНИЕ СУБЪЕКТА ТРАНСПОРТНОЙ ИНФРАСТРУКТУРЫ"</w:t>
      </w:r>
    </w:p>
    <w:p w:rsidR="00000000" w:rsidRDefault="004749D8"/>
    <w:p w:rsidR="00000000" w:rsidRDefault="004749D8">
      <w:pPr>
        <w:pStyle w:val="1"/>
      </w:pPr>
      <w:r>
        <w:lastRenderedPageBreak/>
        <w:t>ПРИКАЗ</w:t>
      </w:r>
    </w:p>
    <w:p w:rsidR="00000000" w:rsidRDefault="004749D8"/>
    <w:p w:rsidR="00000000" w:rsidRDefault="004749D8">
      <w:pPr>
        <w:pStyle w:val="affc"/>
        <w:rPr>
          <w:sz w:val="22"/>
          <w:szCs w:val="22"/>
        </w:rPr>
      </w:pPr>
      <w:r>
        <w:rPr>
          <w:sz w:val="22"/>
          <w:szCs w:val="22"/>
        </w:rPr>
        <w:t>"___" _________ 201__ г.                                      N ________</w:t>
      </w:r>
    </w:p>
    <w:p w:rsidR="00000000" w:rsidRDefault="004749D8"/>
    <w:p w:rsidR="00000000" w:rsidRDefault="004749D8">
      <w:pPr>
        <w:pStyle w:val="1"/>
      </w:pPr>
      <w:r>
        <w:t>"Об утверждении порядка функционирования инженерно-технических систем обеспечен</w:t>
      </w:r>
      <w:r>
        <w:t>ия транспортной безопасности ТС, накопления, обработки и хранения данных со всех инженерно-технических систем обеспечения транспортной безопасности ТС, включая порядок передачи данных с таких систем уполномоченным подразделениям УФСБ России по --------- об</w:t>
      </w:r>
      <w:r>
        <w:t>ласти в г. ------------------, УМВД России по ------------------ области, а также Управления государственного автодорожного надзора по --------- области"</w:t>
      </w:r>
    </w:p>
    <w:p w:rsidR="00000000" w:rsidRDefault="004749D8"/>
    <w:p w:rsidR="00000000" w:rsidRDefault="004749D8">
      <w:pPr>
        <w:ind w:firstLine="698"/>
        <w:jc w:val="right"/>
      </w:pPr>
      <w:bookmarkStart w:id="262" w:name="sub_733"/>
      <w:r>
        <w:rPr>
          <w:rStyle w:val="a3"/>
        </w:rPr>
        <w:t>Приложение к приказу N</w:t>
      </w:r>
    </w:p>
    <w:bookmarkEnd w:id="262"/>
    <w:p w:rsidR="00000000" w:rsidRDefault="004749D8"/>
    <w:p w:rsidR="00000000" w:rsidRDefault="004749D8">
      <w:pPr>
        <w:pStyle w:val="1"/>
      </w:pPr>
      <w:r>
        <w:t>Порядок функционирования инженерно-технических систем обеспечен</w:t>
      </w:r>
      <w:r>
        <w:t>ия транспортной безопасности ТС, накопления, обработки и хранения данных со всех инженерно-технических систем обеспечения транспортной безопасности ТС, включая порядок передачи данных с таких систем уполномоченным подразделениям УФСБ России по ---------- о</w:t>
      </w:r>
      <w:r>
        <w:t>бласти в г. ------------------, УМВД России по ------------------ области, а также Управления государственного автодорожного надзора по ---------- области</w:t>
      </w:r>
    </w:p>
    <w:p w:rsidR="00000000" w:rsidRDefault="004749D8"/>
    <w:p w:rsidR="00000000" w:rsidRDefault="004749D8">
      <w:r>
        <w:t>Порядок функционирования инженерно-технических систем обеспечения транспортной безопасности ТС.</w:t>
      </w:r>
    </w:p>
    <w:p w:rsidR="00000000" w:rsidRDefault="004749D8">
      <w:r>
        <w:t>Поря</w:t>
      </w:r>
      <w:r>
        <w:t>док накопления, обработки, хранения и передачи данных со всех инженерно-технических систем обеспечения транспортной безопасности ТС.</w:t>
      </w:r>
    </w:p>
    <w:p w:rsidR="00000000" w:rsidRDefault="004749D8"/>
    <w:p w:rsidR="00000000" w:rsidRDefault="004749D8">
      <w:pPr>
        <w:ind w:firstLine="698"/>
        <w:jc w:val="right"/>
      </w:pPr>
      <w:bookmarkStart w:id="263" w:name="sub_663"/>
      <w:r>
        <w:rPr>
          <w:rStyle w:val="a3"/>
        </w:rPr>
        <w:t>Приложение 18.13.1</w:t>
      </w:r>
    </w:p>
    <w:bookmarkEnd w:id="263"/>
    <w:p w:rsidR="00000000" w:rsidRDefault="004749D8"/>
    <w:p w:rsidR="00000000" w:rsidRDefault="004749D8">
      <w:pPr>
        <w:pStyle w:val="1"/>
      </w:pPr>
      <w:r>
        <w:t>План-схема, на которой нанесены:</w:t>
      </w:r>
    </w:p>
    <w:p w:rsidR="00000000" w:rsidRDefault="004749D8"/>
    <w:p w:rsidR="00000000" w:rsidRDefault="004749D8">
      <w:r>
        <w:t>границы кузова ТС (конструктивная схема ТС);</w:t>
      </w:r>
    </w:p>
    <w:p w:rsidR="00000000" w:rsidRDefault="004749D8">
      <w:r>
        <w:t>границы з</w:t>
      </w:r>
      <w:r>
        <w:t>оны свободного доступа, границы зоны транспортной безопасности ТС, перевозочного и технологического секторов зоны транспортной безопасности и критических элементов ТС;</w:t>
      </w:r>
    </w:p>
    <w:p w:rsidR="00000000" w:rsidRDefault="004749D8">
      <w:r>
        <w:t>места размещения, имеющихся на ТС инженерно-технических систем обеспечения транспортной безопасности;</w:t>
      </w:r>
    </w:p>
    <w:p w:rsidR="00000000" w:rsidRDefault="004749D8">
      <w:r>
        <w:t>места размещения и состав оснащения инженерно-технических систем обеспечения транспортной безопасности, которые необходимо дополнительно включить в систем</w:t>
      </w:r>
      <w:r>
        <w:t>у мер по обеспечению транспортной безопасности ТС;</w:t>
      </w:r>
    </w:p>
    <w:p w:rsidR="00000000" w:rsidRDefault="004749D8">
      <w:r>
        <w:t>места размещения и состав оснащения постов (пунктов) управления обеспечением транспортной безопасности ТС.</w:t>
      </w:r>
    </w:p>
    <w:p w:rsidR="00000000" w:rsidRDefault="004749D8"/>
    <w:p w:rsidR="00000000" w:rsidRDefault="004749D8">
      <w:pPr>
        <w:ind w:firstLine="698"/>
        <w:jc w:val="right"/>
      </w:pPr>
      <w:bookmarkStart w:id="264" w:name="sub_734"/>
      <w:r>
        <w:rPr>
          <w:rStyle w:val="a3"/>
        </w:rPr>
        <w:t>Приложение 18.13.2</w:t>
      </w:r>
    </w:p>
    <w:bookmarkEnd w:id="264"/>
    <w:p w:rsidR="00000000" w:rsidRDefault="004749D8"/>
    <w:p w:rsidR="00000000" w:rsidRDefault="004749D8">
      <w:pPr>
        <w:pStyle w:val="1"/>
      </w:pPr>
      <w:r>
        <w:t>План-схема, на которой нанесены:</w:t>
      </w:r>
    </w:p>
    <w:p w:rsidR="00000000" w:rsidRDefault="004749D8"/>
    <w:p w:rsidR="00000000" w:rsidRDefault="004749D8">
      <w:r>
        <w:t>схема размещения и состав осн</w:t>
      </w:r>
      <w:r>
        <w:t>ащения специально оборудованных на ТС мест для контроля за проходом физических лиц на границах зоны транспортной безопасности ТС, перевозочного и технологического секторов зоны транспортной безопасности и критических элементов ТС.</w:t>
      </w:r>
    </w:p>
    <w:p w:rsidR="00000000" w:rsidRDefault="004749D8">
      <w:bookmarkStart w:id="265" w:name="sub_73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3402"/>
        <w:gridCol w:w="2022"/>
      </w:tblGrid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102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bookmarkEnd w:id="265"/>
          <w:p w:rsidR="00000000" w:rsidRPr="004749D8" w:rsidRDefault="004749D8">
            <w:pPr>
              <w:pStyle w:val="affb"/>
              <w:jc w:val="center"/>
            </w:pPr>
            <w:r w:rsidRPr="004749D8">
              <w:t>Руководите</w:t>
            </w:r>
            <w:r w:rsidRPr="004749D8">
              <w:t>ль субъекта транспортной инфраструктуры</w:t>
            </w: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4749D8" w:rsidRDefault="004749D8">
            <w:pPr>
              <w:pStyle w:val="affb"/>
            </w:pPr>
          </w:p>
        </w:tc>
      </w:tr>
      <w:tr w:rsidR="00000000" w:rsidRPr="004749D8">
        <w:tblPrEx>
          <w:tblCellMar>
            <w:top w:w="0" w:type="dxa"/>
            <w:bottom w:w="0" w:type="dxa"/>
          </w:tblCellMar>
        </w:tblPrEx>
        <w:tc>
          <w:tcPr>
            <w:tcW w:w="48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  <w:jc w:val="center"/>
            </w:pPr>
            <w:r w:rsidRPr="004749D8">
              <w:t>"___" _________ 201__ г.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4749D8" w:rsidRDefault="004749D8">
            <w:pPr>
              <w:pStyle w:val="affb"/>
            </w:pPr>
          </w:p>
        </w:tc>
      </w:tr>
    </w:tbl>
    <w:p w:rsidR="00000000" w:rsidRDefault="004749D8"/>
    <w:p w:rsidR="00000000" w:rsidRDefault="004749D8">
      <w:pPr>
        <w:pStyle w:val="1"/>
      </w:pPr>
      <w:r>
        <w:t>Рисунок 2 - Пример оформления последнего листа Плана ТС.</w:t>
      </w:r>
    </w:p>
    <w:p w:rsidR="00000000" w:rsidRDefault="004749D8"/>
    <w:p w:rsidR="00000000" w:rsidRDefault="004749D8">
      <w:r>
        <w:t>ОКС __________</w:t>
      </w:r>
    </w:p>
    <w:p w:rsidR="004749D8" w:rsidRDefault="004749D8"/>
    <w:sectPr w:rsidR="004749D8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68E"/>
    <w:rsid w:val="004749D8"/>
    <w:rsid w:val="00A3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29D9C7-7679-4F53-B443-48DE0ACC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uiPriority w:val="99"/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uiPriority w:val="99"/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55072269&amp;sub=0" TargetMode="External"/><Relationship Id="rId21" Type="http://schemas.openxmlformats.org/officeDocument/2006/relationships/hyperlink" Target="http://ivo.garant.ru/document?id=94620&amp;sub=0" TargetMode="External"/><Relationship Id="rId42" Type="http://schemas.openxmlformats.org/officeDocument/2006/relationships/hyperlink" Target="http://ivo.garant.ru/document?id=97851&amp;sub=1420" TargetMode="External"/><Relationship Id="rId63" Type="http://schemas.openxmlformats.org/officeDocument/2006/relationships/hyperlink" Target="http://ivo.garant.ru/document?id=55072269&amp;sub=10526" TargetMode="External"/><Relationship Id="rId84" Type="http://schemas.openxmlformats.org/officeDocument/2006/relationships/hyperlink" Target="http://ivo.garant.ru/document?id=55072269&amp;sub=0" TargetMode="External"/><Relationship Id="rId138" Type="http://schemas.openxmlformats.org/officeDocument/2006/relationships/hyperlink" Target="http://ivo.garant.ru/document?id=55072269&amp;sub=0" TargetMode="External"/><Relationship Id="rId159" Type="http://schemas.openxmlformats.org/officeDocument/2006/relationships/hyperlink" Target="http://ivo.garant.ru/document?id=97851&amp;sub=1041" TargetMode="External"/><Relationship Id="rId170" Type="http://schemas.openxmlformats.org/officeDocument/2006/relationships/hyperlink" Target="http://ivo.garant.ru/document?id=97851&amp;sub=1049" TargetMode="External"/><Relationship Id="rId191" Type="http://schemas.openxmlformats.org/officeDocument/2006/relationships/hyperlink" Target="http://ivo.garant.ru/document?id=55072269&amp;sub=15241" TargetMode="External"/><Relationship Id="rId205" Type="http://schemas.openxmlformats.org/officeDocument/2006/relationships/hyperlink" Target="http://ivo.garant.ru/document?id=55072269&amp;sub=10522" TargetMode="External"/><Relationship Id="rId226" Type="http://schemas.openxmlformats.org/officeDocument/2006/relationships/hyperlink" Target="http://ivo.garant.ru/document?id=55072269&amp;sub=1251" TargetMode="External"/><Relationship Id="rId247" Type="http://schemas.openxmlformats.org/officeDocument/2006/relationships/hyperlink" Target="http://ivo.garant.ru/document?id=55072269&amp;sub=1569" TargetMode="External"/><Relationship Id="rId107" Type="http://schemas.openxmlformats.org/officeDocument/2006/relationships/hyperlink" Target="http://ivo.garant.ru/document?id=55072269&amp;sub=1081" TargetMode="External"/><Relationship Id="rId11" Type="http://schemas.openxmlformats.org/officeDocument/2006/relationships/hyperlink" Target="http://ivo.garant.ru/document?id=94527&amp;sub=0" TargetMode="External"/><Relationship Id="rId32" Type="http://schemas.openxmlformats.org/officeDocument/2006/relationships/hyperlink" Target="http://ivo.garant.ru/document?id=97851&amp;sub=1411" TargetMode="External"/><Relationship Id="rId53" Type="http://schemas.openxmlformats.org/officeDocument/2006/relationships/hyperlink" Target="http://ivo.garant.ru/document?id=55072269&amp;sub=15242" TargetMode="External"/><Relationship Id="rId74" Type="http://schemas.openxmlformats.org/officeDocument/2006/relationships/hyperlink" Target="http://ivo.garant.ru/document?id=55072269&amp;sub=10520" TargetMode="External"/><Relationship Id="rId128" Type="http://schemas.openxmlformats.org/officeDocument/2006/relationships/hyperlink" Target="http://ivo.garant.ru/document?id=55072269&amp;sub=1000" TargetMode="External"/><Relationship Id="rId149" Type="http://schemas.openxmlformats.org/officeDocument/2006/relationships/hyperlink" Target="http://ivo.garant.ru/document?id=55072269&amp;sub=1131" TargetMode="External"/><Relationship Id="rId5" Type="http://schemas.openxmlformats.org/officeDocument/2006/relationships/hyperlink" Target="http://ivo.garant.ru/document?id=12051931&amp;sub=9" TargetMode="External"/><Relationship Id="rId95" Type="http://schemas.openxmlformats.org/officeDocument/2006/relationships/hyperlink" Target="http://ivo.garant.ru/document?id=55072269&amp;sub=11832" TargetMode="External"/><Relationship Id="rId160" Type="http://schemas.openxmlformats.org/officeDocument/2006/relationships/hyperlink" Target="http://ivo.garant.ru/document?id=97851&amp;sub=0" TargetMode="External"/><Relationship Id="rId181" Type="http://schemas.openxmlformats.org/officeDocument/2006/relationships/hyperlink" Target="http://ivo.garant.ru/document?id=95015&amp;sub=0" TargetMode="External"/><Relationship Id="rId216" Type="http://schemas.openxmlformats.org/officeDocument/2006/relationships/hyperlink" Target="http://ivo.garant.ru/document?id=55072269&amp;sub=1223" TargetMode="External"/><Relationship Id="rId237" Type="http://schemas.openxmlformats.org/officeDocument/2006/relationships/hyperlink" Target="http://ivo.garant.ru/document?id=55072269&amp;sub=10518" TargetMode="External"/><Relationship Id="rId22" Type="http://schemas.openxmlformats.org/officeDocument/2006/relationships/hyperlink" Target="http://ivo.garant.ru/document?id=97851&amp;sub=1041" TargetMode="External"/><Relationship Id="rId43" Type="http://schemas.openxmlformats.org/officeDocument/2006/relationships/hyperlink" Target="http://ivo.garant.ru/document?id=12057005&amp;sub=0" TargetMode="External"/><Relationship Id="rId64" Type="http://schemas.openxmlformats.org/officeDocument/2006/relationships/hyperlink" Target="http://ivo.garant.ru/document?id=55072269&amp;sub=10527" TargetMode="External"/><Relationship Id="rId118" Type="http://schemas.openxmlformats.org/officeDocument/2006/relationships/hyperlink" Target="http://ivo.garant.ru/document?id=55072269&amp;sub=1191" TargetMode="External"/><Relationship Id="rId139" Type="http://schemas.openxmlformats.org/officeDocument/2006/relationships/hyperlink" Target="http://ivo.garant.ru/document?id=12051931&amp;sub=0" TargetMode="External"/><Relationship Id="rId85" Type="http://schemas.openxmlformats.org/officeDocument/2006/relationships/hyperlink" Target="http://ivo.garant.ru/document?id=55072269&amp;sub=0" TargetMode="External"/><Relationship Id="rId150" Type="http://schemas.openxmlformats.org/officeDocument/2006/relationships/hyperlink" Target="http://ivo.garant.ru/document?id=55072269&amp;sub=0" TargetMode="External"/><Relationship Id="rId171" Type="http://schemas.openxmlformats.org/officeDocument/2006/relationships/hyperlink" Target="http://ivo.garant.ru/document?id=97851&amp;sub=1412" TargetMode="External"/><Relationship Id="rId192" Type="http://schemas.openxmlformats.org/officeDocument/2006/relationships/hyperlink" Target="http://ivo.garant.ru/document?id=55072269&amp;sub=15242" TargetMode="External"/><Relationship Id="rId206" Type="http://schemas.openxmlformats.org/officeDocument/2006/relationships/hyperlink" Target="http://ivo.garant.ru/document?id=55072269&amp;sub=10523" TargetMode="External"/><Relationship Id="rId227" Type="http://schemas.openxmlformats.org/officeDocument/2006/relationships/hyperlink" Target="http://ivo.garant.ru/document?id=55072269&amp;sub=0" TargetMode="External"/><Relationship Id="rId248" Type="http://schemas.openxmlformats.org/officeDocument/2006/relationships/hyperlink" Target="http://ivo.garant.ru/document?id=55072269&amp;sub=0" TargetMode="External"/><Relationship Id="rId12" Type="http://schemas.openxmlformats.org/officeDocument/2006/relationships/hyperlink" Target="http://ivo.garant.ru/document?id=95015&amp;sub=0" TargetMode="External"/><Relationship Id="rId33" Type="http://schemas.openxmlformats.org/officeDocument/2006/relationships/hyperlink" Target="http://ivo.garant.ru/document?id=97851&amp;sub=1049" TargetMode="External"/><Relationship Id="rId108" Type="http://schemas.openxmlformats.org/officeDocument/2006/relationships/hyperlink" Target="http://ivo.garant.ru/document?id=55072269&amp;sub=1091" TargetMode="External"/><Relationship Id="rId129" Type="http://schemas.openxmlformats.org/officeDocument/2006/relationships/hyperlink" Target="http://ivo.garant.ru/document?id=55072269&amp;sub=0" TargetMode="External"/><Relationship Id="rId54" Type="http://schemas.openxmlformats.org/officeDocument/2006/relationships/hyperlink" Target="http://ivo.garant.ru/document?id=55072269&amp;sub=15243" TargetMode="External"/><Relationship Id="rId70" Type="http://schemas.openxmlformats.org/officeDocument/2006/relationships/hyperlink" Target="http://ivo.garant.ru/document?id=55072269&amp;sub=10521" TargetMode="External"/><Relationship Id="rId75" Type="http://schemas.openxmlformats.org/officeDocument/2006/relationships/hyperlink" Target="http://ivo.garant.ru/document?id=55072269&amp;sub=10521" TargetMode="External"/><Relationship Id="rId91" Type="http://schemas.openxmlformats.org/officeDocument/2006/relationships/hyperlink" Target="http://ivo.garant.ru/document?id=55072269&amp;sub=110511" TargetMode="External"/><Relationship Id="rId96" Type="http://schemas.openxmlformats.org/officeDocument/2006/relationships/hyperlink" Target="http://ivo.garant.ru/document?id=55072269&amp;sub=11833" TargetMode="External"/><Relationship Id="rId140" Type="http://schemas.openxmlformats.org/officeDocument/2006/relationships/hyperlink" Target="http://ivo.garant.ru/document?id=55072269&amp;sub=10514" TargetMode="External"/><Relationship Id="rId145" Type="http://schemas.openxmlformats.org/officeDocument/2006/relationships/hyperlink" Target="http://ivo.garant.ru/document?id=55072269&amp;sub=1091" TargetMode="External"/><Relationship Id="rId161" Type="http://schemas.openxmlformats.org/officeDocument/2006/relationships/hyperlink" Target="http://ivo.garant.ru/document?id=97851&amp;sub=1042" TargetMode="External"/><Relationship Id="rId166" Type="http://schemas.openxmlformats.org/officeDocument/2006/relationships/hyperlink" Target="http://ivo.garant.ru/document?id=97851&amp;sub=1047" TargetMode="External"/><Relationship Id="rId182" Type="http://schemas.openxmlformats.org/officeDocument/2006/relationships/hyperlink" Target="http://ivo.garant.ru/document?id=12051931&amp;sub=0" TargetMode="External"/><Relationship Id="rId187" Type="http://schemas.openxmlformats.org/officeDocument/2006/relationships/hyperlink" Target="http://ivo.garant.ru/document?id=55072269&amp;sub=15241" TargetMode="External"/><Relationship Id="rId217" Type="http://schemas.openxmlformats.org/officeDocument/2006/relationships/hyperlink" Target="http://ivo.garant.ru/document?id=55072269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7851&amp;sub=1000" TargetMode="External"/><Relationship Id="rId212" Type="http://schemas.openxmlformats.org/officeDocument/2006/relationships/hyperlink" Target="http://ivo.garant.ru/document?id=55072269&amp;sub=0" TargetMode="External"/><Relationship Id="rId233" Type="http://schemas.openxmlformats.org/officeDocument/2006/relationships/hyperlink" Target="http://ivo.garant.ru/document?id=97851&amp;sub=0" TargetMode="External"/><Relationship Id="rId238" Type="http://schemas.openxmlformats.org/officeDocument/2006/relationships/hyperlink" Target="http://ivo.garant.ru/document?id=12051931&amp;sub=0" TargetMode="External"/><Relationship Id="rId254" Type="http://schemas.openxmlformats.org/officeDocument/2006/relationships/theme" Target="theme/theme1.xml"/><Relationship Id="rId23" Type="http://schemas.openxmlformats.org/officeDocument/2006/relationships/hyperlink" Target="http://ivo.garant.ru/document?id=97851&amp;sub=0" TargetMode="External"/><Relationship Id="rId28" Type="http://schemas.openxmlformats.org/officeDocument/2006/relationships/hyperlink" Target="http://ivo.garant.ru/document?id=97851&amp;sub=1046" TargetMode="External"/><Relationship Id="rId49" Type="http://schemas.openxmlformats.org/officeDocument/2006/relationships/hyperlink" Target="http://ivo.garant.ru/document?id=55072269&amp;sub=1051" TargetMode="External"/><Relationship Id="rId114" Type="http://schemas.openxmlformats.org/officeDocument/2006/relationships/hyperlink" Target="http://ivo.garant.ru/document?id=55072269&amp;sub=1151" TargetMode="External"/><Relationship Id="rId119" Type="http://schemas.openxmlformats.org/officeDocument/2006/relationships/hyperlink" Target="http://ivo.garant.ru/document?id=55072269&amp;sub=1201" TargetMode="External"/><Relationship Id="rId44" Type="http://schemas.openxmlformats.org/officeDocument/2006/relationships/hyperlink" Target="http://ivo.garant.ru/document?id=95015&amp;sub=0" TargetMode="External"/><Relationship Id="rId60" Type="http://schemas.openxmlformats.org/officeDocument/2006/relationships/hyperlink" Target="http://ivo.garant.ru/document?id=55072269&amp;sub=15243" TargetMode="External"/><Relationship Id="rId65" Type="http://schemas.openxmlformats.org/officeDocument/2006/relationships/hyperlink" Target="http://ivo.garant.ru/document?id=55072269&amp;sub=10528" TargetMode="External"/><Relationship Id="rId81" Type="http://schemas.openxmlformats.org/officeDocument/2006/relationships/hyperlink" Target="http://ivo.garant.ru/document?id=55072269&amp;sub=10513" TargetMode="External"/><Relationship Id="rId86" Type="http://schemas.openxmlformats.org/officeDocument/2006/relationships/hyperlink" Target="http://ivo.garant.ru/document?id=55072269&amp;sub=1635" TargetMode="External"/><Relationship Id="rId130" Type="http://schemas.openxmlformats.org/officeDocument/2006/relationships/hyperlink" Target="http://ivo.garant.ru/document?id=12051931&amp;sub=0" TargetMode="External"/><Relationship Id="rId135" Type="http://schemas.openxmlformats.org/officeDocument/2006/relationships/hyperlink" Target="http://ivo.garant.ru/document?id=97851&amp;sub=1419" TargetMode="External"/><Relationship Id="rId151" Type="http://schemas.openxmlformats.org/officeDocument/2006/relationships/hyperlink" Target="http://ivo.garant.ru/document?id=55072269&amp;sub=1151" TargetMode="External"/><Relationship Id="rId156" Type="http://schemas.openxmlformats.org/officeDocument/2006/relationships/hyperlink" Target="http://ivo.garant.ru/document?id=55072269&amp;sub=1201" TargetMode="External"/><Relationship Id="rId177" Type="http://schemas.openxmlformats.org/officeDocument/2006/relationships/hyperlink" Target="http://ivo.garant.ru/document?id=97851&amp;sub=1418" TargetMode="External"/><Relationship Id="rId198" Type="http://schemas.openxmlformats.org/officeDocument/2006/relationships/hyperlink" Target="http://ivo.garant.ru/document?id=55072269&amp;sub=10527" TargetMode="External"/><Relationship Id="rId172" Type="http://schemas.openxmlformats.org/officeDocument/2006/relationships/hyperlink" Target="http://ivo.garant.ru/document?id=97851&amp;sub=1413" TargetMode="External"/><Relationship Id="rId193" Type="http://schemas.openxmlformats.org/officeDocument/2006/relationships/hyperlink" Target="http://ivo.garant.ru/document?id=55072269&amp;sub=15243" TargetMode="External"/><Relationship Id="rId202" Type="http://schemas.openxmlformats.org/officeDocument/2006/relationships/hyperlink" Target="http://ivo.garant.ru/document?id=97851&amp;sub=1415" TargetMode="External"/><Relationship Id="rId207" Type="http://schemas.openxmlformats.org/officeDocument/2006/relationships/hyperlink" Target="http://ivo.garant.ru/document?id=70124622&amp;sub=1000" TargetMode="External"/><Relationship Id="rId223" Type="http://schemas.openxmlformats.org/officeDocument/2006/relationships/hyperlink" Target="http://ivo.garant.ru/document?id=55072269&amp;sub=0" TargetMode="External"/><Relationship Id="rId228" Type="http://schemas.openxmlformats.org/officeDocument/2006/relationships/hyperlink" Target="http://ivo.garant.ru/document?id=55072269&amp;sub=1059" TargetMode="External"/><Relationship Id="rId244" Type="http://schemas.openxmlformats.org/officeDocument/2006/relationships/hyperlink" Target="http://ivo.garant.ru/document?id=55072269&amp;sub=10514" TargetMode="External"/><Relationship Id="rId249" Type="http://schemas.openxmlformats.org/officeDocument/2006/relationships/hyperlink" Target="http://ivo.garant.ru/document?id=55072269&amp;sub=1231" TargetMode="External"/><Relationship Id="rId13" Type="http://schemas.openxmlformats.org/officeDocument/2006/relationships/hyperlink" Target="http://ivo.garant.ru/document?id=12074831&amp;sub=0" TargetMode="External"/><Relationship Id="rId18" Type="http://schemas.openxmlformats.org/officeDocument/2006/relationships/hyperlink" Target="http://ivo.garant.ru/document?id=55072269&amp;sub=0" TargetMode="External"/><Relationship Id="rId39" Type="http://schemas.openxmlformats.org/officeDocument/2006/relationships/hyperlink" Target="http://ivo.garant.ru/document?id=97851&amp;sub=1417" TargetMode="External"/><Relationship Id="rId109" Type="http://schemas.openxmlformats.org/officeDocument/2006/relationships/hyperlink" Target="http://ivo.garant.ru/document?id=55072269&amp;sub=0" TargetMode="External"/><Relationship Id="rId34" Type="http://schemas.openxmlformats.org/officeDocument/2006/relationships/hyperlink" Target="http://ivo.garant.ru/document?id=97851&amp;sub=1412" TargetMode="External"/><Relationship Id="rId50" Type="http://schemas.openxmlformats.org/officeDocument/2006/relationships/hyperlink" Target="http://ivo.garant.ru/document?id=55072269&amp;sub=1051" TargetMode="External"/><Relationship Id="rId55" Type="http://schemas.openxmlformats.org/officeDocument/2006/relationships/hyperlink" Target="http://ivo.garant.ru/document?id=55072269&amp;sub=15244" TargetMode="External"/><Relationship Id="rId76" Type="http://schemas.openxmlformats.org/officeDocument/2006/relationships/hyperlink" Target="http://ivo.garant.ru/document?id=55072269&amp;sub=10522" TargetMode="External"/><Relationship Id="rId97" Type="http://schemas.openxmlformats.org/officeDocument/2006/relationships/hyperlink" Target="http://ivo.garant.ru/document?id=55072269&amp;sub=11837" TargetMode="External"/><Relationship Id="rId104" Type="http://schemas.openxmlformats.org/officeDocument/2006/relationships/hyperlink" Target="http://ivo.garant.ru/document?id=97851&amp;sub=1415" TargetMode="External"/><Relationship Id="rId120" Type="http://schemas.openxmlformats.org/officeDocument/2006/relationships/hyperlink" Target="http://ivo.garant.ru/document?id=55072269&amp;sub=1211" TargetMode="External"/><Relationship Id="rId125" Type="http://schemas.openxmlformats.org/officeDocument/2006/relationships/hyperlink" Target="http://ivo.garant.ru/document?id=12051931&amp;sub=0" TargetMode="External"/><Relationship Id="rId141" Type="http://schemas.openxmlformats.org/officeDocument/2006/relationships/hyperlink" Target="http://ivo.garant.ru/document?id=55072269&amp;sub=0" TargetMode="External"/><Relationship Id="rId146" Type="http://schemas.openxmlformats.org/officeDocument/2006/relationships/hyperlink" Target="http://ivo.garant.ru/document?id=55072269&amp;sub=0" TargetMode="External"/><Relationship Id="rId167" Type="http://schemas.openxmlformats.org/officeDocument/2006/relationships/hyperlink" Target="http://ivo.garant.ru/document?id=97851&amp;sub=1048" TargetMode="External"/><Relationship Id="rId188" Type="http://schemas.openxmlformats.org/officeDocument/2006/relationships/hyperlink" Target="http://ivo.garant.ru/document?id=55072269&amp;sub=15242" TargetMode="External"/><Relationship Id="rId7" Type="http://schemas.openxmlformats.org/officeDocument/2006/relationships/hyperlink" Target="http://ivo.garant.ru/document?id=97851&amp;sub=0" TargetMode="External"/><Relationship Id="rId71" Type="http://schemas.openxmlformats.org/officeDocument/2006/relationships/hyperlink" Target="http://ivo.garant.ru/document?id=55072269&amp;sub=10522" TargetMode="External"/><Relationship Id="rId92" Type="http://schemas.openxmlformats.org/officeDocument/2006/relationships/hyperlink" Target="http://ivo.garant.ru/document?id=55072269&amp;sub=11444" TargetMode="External"/><Relationship Id="rId162" Type="http://schemas.openxmlformats.org/officeDocument/2006/relationships/hyperlink" Target="http://ivo.garant.ru/document?id=97851&amp;sub=1043" TargetMode="External"/><Relationship Id="rId183" Type="http://schemas.openxmlformats.org/officeDocument/2006/relationships/hyperlink" Target="http://ivo.garant.ru/document?id=55072269&amp;sub=1051" TargetMode="External"/><Relationship Id="rId213" Type="http://schemas.openxmlformats.org/officeDocument/2006/relationships/hyperlink" Target="http://ivo.garant.ru/document?id=55072269&amp;sub=15131" TargetMode="External"/><Relationship Id="rId218" Type="http://schemas.openxmlformats.org/officeDocument/2006/relationships/hyperlink" Target="http://ivo.garant.ru/document?id=55072269&amp;sub=15245" TargetMode="External"/><Relationship Id="rId234" Type="http://schemas.openxmlformats.org/officeDocument/2006/relationships/hyperlink" Target="http://ivo.garant.ru/document?id=12051931&amp;sub=0" TargetMode="External"/><Relationship Id="rId239" Type="http://schemas.openxmlformats.org/officeDocument/2006/relationships/hyperlink" Target="http://ivo.garant.ru/document?id=97851&amp;sub=14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97851&amp;sub=1047" TargetMode="External"/><Relationship Id="rId250" Type="http://schemas.openxmlformats.org/officeDocument/2006/relationships/hyperlink" Target="http://ivo.garant.ru/document?id=55072269&amp;sub=1241" TargetMode="External"/><Relationship Id="rId24" Type="http://schemas.openxmlformats.org/officeDocument/2006/relationships/hyperlink" Target="http://ivo.garant.ru/document?id=97851&amp;sub=1042" TargetMode="External"/><Relationship Id="rId40" Type="http://schemas.openxmlformats.org/officeDocument/2006/relationships/hyperlink" Target="http://ivo.garant.ru/document?id=97851&amp;sub=1418" TargetMode="External"/><Relationship Id="rId45" Type="http://schemas.openxmlformats.org/officeDocument/2006/relationships/hyperlink" Target="http://ivo.garant.ru/document?id=55072269&amp;sub=1051" TargetMode="External"/><Relationship Id="rId66" Type="http://schemas.openxmlformats.org/officeDocument/2006/relationships/hyperlink" Target="http://ivo.garant.ru/document?id=55072269&amp;sub=10534" TargetMode="External"/><Relationship Id="rId87" Type="http://schemas.openxmlformats.org/officeDocument/2006/relationships/hyperlink" Target="http://ivo.garant.ru/document?id=55072269&amp;sub=1636" TargetMode="External"/><Relationship Id="rId110" Type="http://schemas.openxmlformats.org/officeDocument/2006/relationships/hyperlink" Target="http://ivo.garant.ru/document?id=55072269&amp;sub=1111" TargetMode="External"/><Relationship Id="rId115" Type="http://schemas.openxmlformats.org/officeDocument/2006/relationships/hyperlink" Target="http://ivo.garant.ru/document?id=55072269&amp;sub=1161" TargetMode="External"/><Relationship Id="rId131" Type="http://schemas.openxmlformats.org/officeDocument/2006/relationships/hyperlink" Target="http://ivo.garant.ru/document?id=55072269&amp;sub=10518" TargetMode="External"/><Relationship Id="rId136" Type="http://schemas.openxmlformats.org/officeDocument/2006/relationships/hyperlink" Target="http://ivo.garant.ru/document?id=97851&amp;sub=0" TargetMode="External"/><Relationship Id="rId157" Type="http://schemas.openxmlformats.org/officeDocument/2006/relationships/hyperlink" Target="http://ivo.garant.ru/document?id=55072269&amp;sub=1211" TargetMode="External"/><Relationship Id="rId178" Type="http://schemas.openxmlformats.org/officeDocument/2006/relationships/hyperlink" Target="http://ivo.garant.ru/document?id=97851&amp;sub=1419" TargetMode="External"/><Relationship Id="rId61" Type="http://schemas.openxmlformats.org/officeDocument/2006/relationships/hyperlink" Target="http://ivo.garant.ru/document?id=55072269&amp;sub=15244" TargetMode="External"/><Relationship Id="rId82" Type="http://schemas.openxmlformats.org/officeDocument/2006/relationships/hyperlink" Target="http://ivo.garant.ru/document?id=55072269&amp;sub=0" TargetMode="External"/><Relationship Id="rId152" Type="http://schemas.openxmlformats.org/officeDocument/2006/relationships/hyperlink" Target="http://ivo.garant.ru/document?id=55072269&amp;sub=1161" TargetMode="External"/><Relationship Id="rId173" Type="http://schemas.openxmlformats.org/officeDocument/2006/relationships/hyperlink" Target="http://ivo.garant.ru/document?id=97851&amp;sub=1414" TargetMode="External"/><Relationship Id="rId194" Type="http://schemas.openxmlformats.org/officeDocument/2006/relationships/hyperlink" Target="http://ivo.garant.ru/document?id=55072269&amp;sub=15244" TargetMode="External"/><Relationship Id="rId199" Type="http://schemas.openxmlformats.org/officeDocument/2006/relationships/hyperlink" Target="http://ivo.garant.ru/document?id=55072269&amp;sub=10528" TargetMode="External"/><Relationship Id="rId203" Type="http://schemas.openxmlformats.org/officeDocument/2006/relationships/hyperlink" Target="http://ivo.garant.ru/document?id=55072269&amp;sub=10520" TargetMode="External"/><Relationship Id="rId208" Type="http://schemas.openxmlformats.org/officeDocument/2006/relationships/hyperlink" Target="http://ivo.garant.ru/document?id=55072269&amp;sub=10530" TargetMode="External"/><Relationship Id="rId229" Type="http://schemas.openxmlformats.org/officeDocument/2006/relationships/hyperlink" Target="http://ivo.garant.ru/document?id=55072269&amp;sub=10533" TargetMode="External"/><Relationship Id="rId19" Type="http://schemas.openxmlformats.org/officeDocument/2006/relationships/hyperlink" Target="http://ivo.garant.ru/document?id=55070811&amp;sub=0" TargetMode="External"/><Relationship Id="rId224" Type="http://schemas.openxmlformats.org/officeDocument/2006/relationships/hyperlink" Target="http://ivo.garant.ru/document?id=55072269&amp;sub=1231" TargetMode="External"/><Relationship Id="rId240" Type="http://schemas.openxmlformats.org/officeDocument/2006/relationships/hyperlink" Target="http://ivo.garant.ru/document?id=97851&amp;sub=0" TargetMode="External"/><Relationship Id="rId245" Type="http://schemas.openxmlformats.org/officeDocument/2006/relationships/hyperlink" Target="http://ivo.garant.ru/document?id=55072269&amp;sub=0" TargetMode="External"/><Relationship Id="rId14" Type="http://schemas.openxmlformats.org/officeDocument/2006/relationships/hyperlink" Target="http://ivo.garant.ru/document?id=98346&amp;sub=0" TargetMode="External"/><Relationship Id="rId30" Type="http://schemas.openxmlformats.org/officeDocument/2006/relationships/hyperlink" Target="http://ivo.garant.ru/document?id=97851&amp;sub=1048" TargetMode="External"/><Relationship Id="rId35" Type="http://schemas.openxmlformats.org/officeDocument/2006/relationships/hyperlink" Target="http://ivo.garant.ru/document?id=97851&amp;sub=1413" TargetMode="External"/><Relationship Id="rId56" Type="http://schemas.openxmlformats.org/officeDocument/2006/relationships/hyperlink" Target="http://ivo.garant.ru/document?id=97851&amp;sub=1044" TargetMode="External"/><Relationship Id="rId77" Type="http://schemas.openxmlformats.org/officeDocument/2006/relationships/hyperlink" Target="http://ivo.garant.ru/document?id=55072269&amp;sub=10523" TargetMode="External"/><Relationship Id="rId100" Type="http://schemas.openxmlformats.org/officeDocument/2006/relationships/hyperlink" Target="http://ivo.garant.ru/document?id=55072269&amp;sub=15291" TargetMode="External"/><Relationship Id="rId105" Type="http://schemas.openxmlformats.org/officeDocument/2006/relationships/hyperlink" Target="http://ivo.garant.ru/document?id=97851&amp;sub=0" TargetMode="External"/><Relationship Id="rId126" Type="http://schemas.openxmlformats.org/officeDocument/2006/relationships/hyperlink" Target="http://ivo.garant.ru/document?id=97851&amp;sub=1417" TargetMode="External"/><Relationship Id="rId147" Type="http://schemas.openxmlformats.org/officeDocument/2006/relationships/hyperlink" Target="http://ivo.garant.ru/document?id=55072269&amp;sub=1111" TargetMode="External"/><Relationship Id="rId168" Type="http://schemas.openxmlformats.org/officeDocument/2006/relationships/hyperlink" Target="http://ivo.garant.ru/document?id=97851&amp;sub=1410" TargetMode="External"/><Relationship Id="rId8" Type="http://schemas.openxmlformats.org/officeDocument/2006/relationships/hyperlink" Target="http://ivo.garant.ru/document?id=12051931&amp;sub=0" TargetMode="External"/><Relationship Id="rId51" Type="http://schemas.openxmlformats.org/officeDocument/2006/relationships/hyperlink" Target="http://ivo.garant.ru/document?id=55072269&amp;sub=1054" TargetMode="External"/><Relationship Id="rId72" Type="http://schemas.openxmlformats.org/officeDocument/2006/relationships/hyperlink" Target="http://ivo.garant.ru/document?id=55072269&amp;sub=10523" TargetMode="External"/><Relationship Id="rId93" Type="http://schemas.openxmlformats.org/officeDocument/2006/relationships/hyperlink" Target="http://ivo.garant.ru/document?id=55072269&amp;sub=11445" TargetMode="External"/><Relationship Id="rId98" Type="http://schemas.openxmlformats.org/officeDocument/2006/relationships/hyperlink" Target="http://ivo.garant.ru/document?id=55072269&amp;sub=1005" TargetMode="External"/><Relationship Id="rId121" Type="http://schemas.openxmlformats.org/officeDocument/2006/relationships/hyperlink" Target="http://ivo.garant.ru/document?id=55072269&amp;sub=0" TargetMode="External"/><Relationship Id="rId142" Type="http://schemas.openxmlformats.org/officeDocument/2006/relationships/hyperlink" Target="http://ivo.garant.ru/document?id=12051931&amp;sub=1001" TargetMode="External"/><Relationship Id="rId163" Type="http://schemas.openxmlformats.org/officeDocument/2006/relationships/hyperlink" Target="http://ivo.garant.ru/document?id=97851&amp;sub=1044" TargetMode="External"/><Relationship Id="rId184" Type="http://schemas.openxmlformats.org/officeDocument/2006/relationships/hyperlink" Target="http://ivo.garant.ru/document?id=55072269&amp;sub=1053" TargetMode="External"/><Relationship Id="rId189" Type="http://schemas.openxmlformats.org/officeDocument/2006/relationships/hyperlink" Target="http://ivo.garant.ru/document?id=55072269&amp;sub=15243" TargetMode="External"/><Relationship Id="rId219" Type="http://schemas.openxmlformats.org/officeDocument/2006/relationships/hyperlink" Target="http://ivo.garant.ru/document?id=55072269&amp;sub=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ivo.garant.ru/document?id=55072269&amp;sub=15612" TargetMode="External"/><Relationship Id="rId230" Type="http://schemas.openxmlformats.org/officeDocument/2006/relationships/hyperlink" Target="http://ivo.garant.ru/document?id=70124624&amp;sub=1000" TargetMode="External"/><Relationship Id="rId235" Type="http://schemas.openxmlformats.org/officeDocument/2006/relationships/hyperlink" Target="http://ivo.garant.ru/document?id=55072269&amp;sub=10518" TargetMode="External"/><Relationship Id="rId251" Type="http://schemas.openxmlformats.org/officeDocument/2006/relationships/hyperlink" Target="http://ivo.garant.ru/document?id=55072269&amp;sub=1251" TargetMode="External"/><Relationship Id="rId25" Type="http://schemas.openxmlformats.org/officeDocument/2006/relationships/hyperlink" Target="http://ivo.garant.ru/document?id=97851&amp;sub=1043" TargetMode="External"/><Relationship Id="rId46" Type="http://schemas.openxmlformats.org/officeDocument/2006/relationships/hyperlink" Target="http://ivo.garant.ru/document?id=55072269&amp;sub=1052" TargetMode="External"/><Relationship Id="rId67" Type="http://schemas.openxmlformats.org/officeDocument/2006/relationships/hyperlink" Target="http://ivo.garant.ru/document?id=55072269&amp;sub=10535" TargetMode="External"/><Relationship Id="rId116" Type="http://schemas.openxmlformats.org/officeDocument/2006/relationships/hyperlink" Target="http://ivo.garant.ru/document?id=55072269&amp;sub=1171" TargetMode="External"/><Relationship Id="rId137" Type="http://schemas.openxmlformats.org/officeDocument/2006/relationships/hyperlink" Target="http://ivo.garant.ru/document?id=55072269&amp;sub=1000" TargetMode="External"/><Relationship Id="rId158" Type="http://schemas.openxmlformats.org/officeDocument/2006/relationships/hyperlink" Target="http://ivo.garant.ru/document?id=55072269&amp;sub=0" TargetMode="External"/><Relationship Id="rId20" Type="http://schemas.openxmlformats.org/officeDocument/2006/relationships/hyperlink" Target="http://ivo.garant.ru/document?id=70124624&amp;sub=1000" TargetMode="External"/><Relationship Id="rId41" Type="http://schemas.openxmlformats.org/officeDocument/2006/relationships/hyperlink" Target="http://ivo.garant.ru/document?id=97851&amp;sub=1419" TargetMode="External"/><Relationship Id="rId62" Type="http://schemas.openxmlformats.org/officeDocument/2006/relationships/hyperlink" Target="http://ivo.garant.ru/document?id=55072269&amp;sub=1566" TargetMode="External"/><Relationship Id="rId83" Type="http://schemas.openxmlformats.org/officeDocument/2006/relationships/hyperlink" Target="http://ivo.garant.ru/document?id=55072269&amp;sub=15612" TargetMode="External"/><Relationship Id="rId88" Type="http://schemas.openxmlformats.org/officeDocument/2006/relationships/hyperlink" Target="http://ivo.garant.ru/document?id=55072269&amp;sub=16311" TargetMode="External"/><Relationship Id="rId111" Type="http://schemas.openxmlformats.org/officeDocument/2006/relationships/hyperlink" Target="http://ivo.garant.ru/document?id=55072269&amp;sub=1121" TargetMode="External"/><Relationship Id="rId132" Type="http://schemas.openxmlformats.org/officeDocument/2006/relationships/hyperlink" Target="http://ivo.garant.ru/document?id=55072269&amp;sub=0" TargetMode="External"/><Relationship Id="rId153" Type="http://schemas.openxmlformats.org/officeDocument/2006/relationships/hyperlink" Target="http://ivo.garant.ru/document?id=55072269&amp;sub=1171" TargetMode="External"/><Relationship Id="rId174" Type="http://schemas.openxmlformats.org/officeDocument/2006/relationships/hyperlink" Target="http://ivo.garant.ru/document?id=97851&amp;sub=1415" TargetMode="External"/><Relationship Id="rId179" Type="http://schemas.openxmlformats.org/officeDocument/2006/relationships/hyperlink" Target="http://ivo.garant.ru/document?id=97851&amp;sub=1420" TargetMode="External"/><Relationship Id="rId195" Type="http://schemas.openxmlformats.org/officeDocument/2006/relationships/hyperlink" Target="http://ivo.garant.ru/document?id=55072269&amp;sub=0" TargetMode="External"/><Relationship Id="rId209" Type="http://schemas.openxmlformats.org/officeDocument/2006/relationships/hyperlink" Target="http://ivo.garant.ru/document?id=55072269&amp;sub=10532" TargetMode="External"/><Relationship Id="rId190" Type="http://schemas.openxmlformats.org/officeDocument/2006/relationships/hyperlink" Target="http://ivo.garant.ru/document?id=55072269&amp;sub=15244" TargetMode="External"/><Relationship Id="rId204" Type="http://schemas.openxmlformats.org/officeDocument/2006/relationships/hyperlink" Target="http://ivo.garant.ru/document?id=55072269&amp;sub=10521" TargetMode="External"/><Relationship Id="rId220" Type="http://schemas.openxmlformats.org/officeDocument/2006/relationships/hyperlink" Target="http://ivo.garant.ru/document?id=55072269&amp;sub=15291" TargetMode="External"/><Relationship Id="rId225" Type="http://schemas.openxmlformats.org/officeDocument/2006/relationships/hyperlink" Target="http://ivo.garant.ru/document?id=55072269&amp;sub=1241" TargetMode="External"/><Relationship Id="rId241" Type="http://schemas.openxmlformats.org/officeDocument/2006/relationships/hyperlink" Target="http://ivo.garant.ru/document?id=55072269&amp;sub=1000" TargetMode="External"/><Relationship Id="rId246" Type="http://schemas.openxmlformats.org/officeDocument/2006/relationships/hyperlink" Target="http://ivo.garant.ru/document?id=12051931&amp;sub=1001" TargetMode="External"/><Relationship Id="rId15" Type="http://schemas.openxmlformats.org/officeDocument/2006/relationships/hyperlink" Target="http://ivo.garant.ru/document?id=99453&amp;sub=0" TargetMode="External"/><Relationship Id="rId36" Type="http://schemas.openxmlformats.org/officeDocument/2006/relationships/hyperlink" Target="http://ivo.garant.ru/document?id=97851&amp;sub=1414" TargetMode="External"/><Relationship Id="rId57" Type="http://schemas.openxmlformats.org/officeDocument/2006/relationships/hyperlink" Target="http://ivo.garant.ru/document?id=97851&amp;sub=1045" TargetMode="External"/><Relationship Id="rId106" Type="http://schemas.openxmlformats.org/officeDocument/2006/relationships/hyperlink" Target="http://ivo.garant.ru/document?id=55072269&amp;sub=1071" TargetMode="External"/><Relationship Id="rId127" Type="http://schemas.openxmlformats.org/officeDocument/2006/relationships/hyperlink" Target="http://ivo.garant.ru/document?id=97851&amp;sub=0" TargetMode="External"/><Relationship Id="rId10" Type="http://schemas.openxmlformats.org/officeDocument/2006/relationships/hyperlink" Target="http://ivo.garant.ru/document?id=12045408&amp;sub=0" TargetMode="External"/><Relationship Id="rId31" Type="http://schemas.openxmlformats.org/officeDocument/2006/relationships/hyperlink" Target="http://ivo.garant.ru/document?id=97851&amp;sub=1410" TargetMode="External"/><Relationship Id="rId52" Type="http://schemas.openxmlformats.org/officeDocument/2006/relationships/hyperlink" Target="http://ivo.garant.ru/document?id=55072269&amp;sub=15241" TargetMode="External"/><Relationship Id="rId73" Type="http://schemas.openxmlformats.org/officeDocument/2006/relationships/hyperlink" Target="http://ivo.garant.ru/document?id=98346&amp;sub=0" TargetMode="External"/><Relationship Id="rId78" Type="http://schemas.openxmlformats.org/officeDocument/2006/relationships/hyperlink" Target="http://ivo.garant.ru/document?id=55072269&amp;sub=0" TargetMode="External"/><Relationship Id="rId94" Type="http://schemas.openxmlformats.org/officeDocument/2006/relationships/hyperlink" Target="http://ivo.garant.ru/document?id=55072269&amp;sub=114410" TargetMode="External"/><Relationship Id="rId99" Type="http://schemas.openxmlformats.org/officeDocument/2006/relationships/hyperlink" Target="http://ivo.garant.ru/document?id=55072269&amp;sub=0" TargetMode="External"/><Relationship Id="rId101" Type="http://schemas.openxmlformats.org/officeDocument/2006/relationships/hyperlink" Target="http://ivo.garant.ru/document?id=12051931&amp;sub=0" TargetMode="External"/><Relationship Id="rId122" Type="http://schemas.openxmlformats.org/officeDocument/2006/relationships/hyperlink" Target="http://ivo.garant.ru/document?id=55072269&amp;sub=1059" TargetMode="External"/><Relationship Id="rId143" Type="http://schemas.openxmlformats.org/officeDocument/2006/relationships/hyperlink" Target="http://ivo.garant.ru/document?id=55072269&amp;sub=1071" TargetMode="External"/><Relationship Id="rId148" Type="http://schemas.openxmlformats.org/officeDocument/2006/relationships/hyperlink" Target="http://ivo.garant.ru/document?id=55072269&amp;sub=1121" TargetMode="External"/><Relationship Id="rId164" Type="http://schemas.openxmlformats.org/officeDocument/2006/relationships/hyperlink" Target="http://ivo.garant.ru/document?id=97851&amp;sub=1045" TargetMode="External"/><Relationship Id="rId169" Type="http://schemas.openxmlformats.org/officeDocument/2006/relationships/hyperlink" Target="http://ivo.garant.ru/document?id=97851&amp;sub=1411" TargetMode="External"/><Relationship Id="rId185" Type="http://schemas.openxmlformats.org/officeDocument/2006/relationships/hyperlink" Target="http://ivo.garant.ru/document?id=55072269&amp;sub=1055" TargetMode="External"/><Relationship Id="rId4" Type="http://schemas.openxmlformats.org/officeDocument/2006/relationships/hyperlink" Target="http://ivo.garant.ru/document?id=12051931&amp;sub=2" TargetMode="External"/><Relationship Id="rId9" Type="http://schemas.openxmlformats.org/officeDocument/2006/relationships/hyperlink" Target="http://ivo.garant.ru/document?id=12057005&amp;sub=0" TargetMode="External"/><Relationship Id="rId180" Type="http://schemas.openxmlformats.org/officeDocument/2006/relationships/hyperlink" Target="http://ivo.garant.ru/document?id=95015&amp;sub=1000" TargetMode="External"/><Relationship Id="rId210" Type="http://schemas.openxmlformats.org/officeDocument/2006/relationships/hyperlink" Target="http://ivo.garant.ru/document?id=55072269&amp;sub=0" TargetMode="External"/><Relationship Id="rId215" Type="http://schemas.openxmlformats.org/officeDocument/2006/relationships/hyperlink" Target="http://ivo.garant.ru/document?id=55072269&amp;sub=0" TargetMode="External"/><Relationship Id="rId236" Type="http://schemas.openxmlformats.org/officeDocument/2006/relationships/hyperlink" Target="http://ivo.garant.ru/document?id=55072269&amp;sub=0" TargetMode="External"/><Relationship Id="rId26" Type="http://schemas.openxmlformats.org/officeDocument/2006/relationships/hyperlink" Target="http://ivo.garant.ru/document?id=97851&amp;sub=1044" TargetMode="External"/><Relationship Id="rId231" Type="http://schemas.openxmlformats.org/officeDocument/2006/relationships/hyperlink" Target="http://ivo.garant.ru/document?id=12051931&amp;sub=0" TargetMode="External"/><Relationship Id="rId252" Type="http://schemas.openxmlformats.org/officeDocument/2006/relationships/hyperlink" Target="http://ivo.garant.ru/document?id=55072269&amp;sub=0" TargetMode="External"/><Relationship Id="rId47" Type="http://schemas.openxmlformats.org/officeDocument/2006/relationships/hyperlink" Target="http://ivo.garant.ru/document?id=55072269&amp;sub=1054" TargetMode="External"/><Relationship Id="rId68" Type="http://schemas.openxmlformats.org/officeDocument/2006/relationships/hyperlink" Target="http://ivo.garant.ru/document?id=97851&amp;sub=1415" TargetMode="External"/><Relationship Id="rId89" Type="http://schemas.openxmlformats.org/officeDocument/2006/relationships/hyperlink" Target="http://ivo.garant.ru/document?id=55072269&amp;sub=11055" TargetMode="External"/><Relationship Id="rId112" Type="http://schemas.openxmlformats.org/officeDocument/2006/relationships/hyperlink" Target="http://ivo.garant.ru/document?id=55072269&amp;sub=1131" TargetMode="External"/><Relationship Id="rId133" Type="http://schemas.openxmlformats.org/officeDocument/2006/relationships/hyperlink" Target="http://ivo.garant.ru/document?id=55072269&amp;sub=10518" TargetMode="External"/><Relationship Id="rId154" Type="http://schemas.openxmlformats.org/officeDocument/2006/relationships/hyperlink" Target="http://ivo.garant.ru/document?id=55072269&amp;sub=0" TargetMode="External"/><Relationship Id="rId175" Type="http://schemas.openxmlformats.org/officeDocument/2006/relationships/hyperlink" Target="http://ivo.garant.ru/document?id=97851&amp;sub=1416" TargetMode="External"/><Relationship Id="rId196" Type="http://schemas.openxmlformats.org/officeDocument/2006/relationships/hyperlink" Target="http://ivo.garant.ru/document?id=55072269&amp;sub=1566" TargetMode="External"/><Relationship Id="rId200" Type="http://schemas.openxmlformats.org/officeDocument/2006/relationships/hyperlink" Target="http://ivo.garant.ru/document?id=55072269&amp;sub=10534" TargetMode="External"/><Relationship Id="rId16" Type="http://schemas.openxmlformats.org/officeDocument/2006/relationships/hyperlink" Target="http://ivo.garant.ru/document?id=97851&amp;sub=0" TargetMode="External"/><Relationship Id="rId221" Type="http://schemas.openxmlformats.org/officeDocument/2006/relationships/hyperlink" Target="http://ivo.garant.ru/document?id=12051931&amp;sub=0" TargetMode="External"/><Relationship Id="rId242" Type="http://schemas.openxmlformats.org/officeDocument/2006/relationships/hyperlink" Target="http://ivo.garant.ru/document?id=55072269&amp;sub=0" TargetMode="External"/><Relationship Id="rId37" Type="http://schemas.openxmlformats.org/officeDocument/2006/relationships/hyperlink" Target="http://ivo.garant.ru/document?id=97851&amp;sub=1415" TargetMode="External"/><Relationship Id="rId58" Type="http://schemas.openxmlformats.org/officeDocument/2006/relationships/hyperlink" Target="http://ivo.garant.ru/document?id=55072269&amp;sub=15241" TargetMode="External"/><Relationship Id="rId79" Type="http://schemas.openxmlformats.org/officeDocument/2006/relationships/hyperlink" Target="http://ivo.garant.ru/document?id=70124624&amp;sub=1000" TargetMode="External"/><Relationship Id="rId102" Type="http://schemas.openxmlformats.org/officeDocument/2006/relationships/hyperlink" Target="http://ivo.garant.ru/document?id=55072269&amp;sub=15291" TargetMode="External"/><Relationship Id="rId123" Type="http://schemas.openxmlformats.org/officeDocument/2006/relationships/hyperlink" Target="http://ivo.garant.ru/document?id=55072269&amp;sub=10533" TargetMode="External"/><Relationship Id="rId144" Type="http://schemas.openxmlformats.org/officeDocument/2006/relationships/hyperlink" Target="http://ivo.garant.ru/document?id=55072269&amp;sub=1081" TargetMode="External"/><Relationship Id="rId90" Type="http://schemas.openxmlformats.org/officeDocument/2006/relationships/hyperlink" Target="http://ivo.garant.ru/document?id=55072269&amp;sub=11056" TargetMode="External"/><Relationship Id="rId165" Type="http://schemas.openxmlformats.org/officeDocument/2006/relationships/hyperlink" Target="http://ivo.garant.ru/document?id=97851&amp;sub=1046" TargetMode="External"/><Relationship Id="rId186" Type="http://schemas.openxmlformats.org/officeDocument/2006/relationships/hyperlink" Target="http://ivo.garant.ru/document?id=55072269&amp;sub=0" TargetMode="External"/><Relationship Id="rId211" Type="http://schemas.openxmlformats.org/officeDocument/2006/relationships/hyperlink" Target="http://ivo.garant.ru/document?id=55072269&amp;sub=12231" TargetMode="External"/><Relationship Id="rId232" Type="http://schemas.openxmlformats.org/officeDocument/2006/relationships/hyperlink" Target="http://ivo.garant.ru/document?id=97851&amp;sub=1417" TargetMode="External"/><Relationship Id="rId253" Type="http://schemas.openxmlformats.org/officeDocument/2006/relationships/fontTable" Target="fontTable.xml"/><Relationship Id="rId27" Type="http://schemas.openxmlformats.org/officeDocument/2006/relationships/hyperlink" Target="http://ivo.garant.ru/document?id=97851&amp;sub=1045" TargetMode="External"/><Relationship Id="rId48" Type="http://schemas.openxmlformats.org/officeDocument/2006/relationships/hyperlink" Target="http://ivo.garant.ru/document?id=97851&amp;sub=1003" TargetMode="External"/><Relationship Id="rId69" Type="http://schemas.openxmlformats.org/officeDocument/2006/relationships/hyperlink" Target="http://ivo.garant.ru/document?id=55072269&amp;sub=10520" TargetMode="External"/><Relationship Id="rId113" Type="http://schemas.openxmlformats.org/officeDocument/2006/relationships/hyperlink" Target="http://ivo.garant.ru/document?id=55072269&amp;sub=0" TargetMode="External"/><Relationship Id="rId134" Type="http://schemas.openxmlformats.org/officeDocument/2006/relationships/hyperlink" Target="http://ivo.garant.ru/document?id=12051931&amp;sub=0" TargetMode="External"/><Relationship Id="rId80" Type="http://schemas.openxmlformats.org/officeDocument/2006/relationships/hyperlink" Target="http://ivo.garant.ru/document?id=55072269&amp;sub=15131" TargetMode="External"/><Relationship Id="rId155" Type="http://schemas.openxmlformats.org/officeDocument/2006/relationships/hyperlink" Target="http://ivo.garant.ru/document?id=55072269&amp;sub=1191" TargetMode="External"/><Relationship Id="rId176" Type="http://schemas.openxmlformats.org/officeDocument/2006/relationships/hyperlink" Target="http://ivo.garant.ru/document?id=97851&amp;sub=1417" TargetMode="External"/><Relationship Id="rId197" Type="http://schemas.openxmlformats.org/officeDocument/2006/relationships/hyperlink" Target="http://ivo.garant.ru/document?id=55072269&amp;sub=10526" TargetMode="External"/><Relationship Id="rId201" Type="http://schemas.openxmlformats.org/officeDocument/2006/relationships/hyperlink" Target="http://ivo.garant.ru/document?id=55072269&amp;sub=10535" TargetMode="External"/><Relationship Id="rId222" Type="http://schemas.openxmlformats.org/officeDocument/2006/relationships/hyperlink" Target="http://ivo.garant.ru/document?id=55072269&amp;sub=10529" TargetMode="External"/><Relationship Id="rId243" Type="http://schemas.openxmlformats.org/officeDocument/2006/relationships/hyperlink" Target="http://ivo.garant.ru/document?id=12051931&amp;sub=0" TargetMode="External"/><Relationship Id="rId17" Type="http://schemas.openxmlformats.org/officeDocument/2006/relationships/hyperlink" Target="http://ivo.garant.ru/document?id=97849&amp;sub=0" TargetMode="External"/><Relationship Id="rId38" Type="http://schemas.openxmlformats.org/officeDocument/2006/relationships/hyperlink" Target="http://ivo.garant.ru/document?id=97851&amp;sub=1416" TargetMode="External"/><Relationship Id="rId59" Type="http://schemas.openxmlformats.org/officeDocument/2006/relationships/hyperlink" Target="http://ivo.garant.ru/document?id=55072269&amp;sub=15242" TargetMode="External"/><Relationship Id="rId103" Type="http://schemas.openxmlformats.org/officeDocument/2006/relationships/hyperlink" Target="http://ivo.garant.ru/document?id=55072269&amp;sub=0" TargetMode="External"/><Relationship Id="rId124" Type="http://schemas.openxmlformats.org/officeDocument/2006/relationships/hyperlink" Target="http://ivo.garant.ru/document?id=70124624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108</Pages>
  <Words>30992</Words>
  <Characters>176661</Characters>
  <Application>Microsoft Office Word</Application>
  <DocSecurity>0</DocSecurity>
  <Lines>1472</Lines>
  <Paragraphs>414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Maxim Sorokin</cp:lastModifiedBy>
  <cp:revision>2</cp:revision>
  <dcterms:created xsi:type="dcterms:W3CDTF">2016-04-26T08:16:00Z</dcterms:created>
  <dcterms:modified xsi:type="dcterms:W3CDTF">2016-04-26T08:16:00Z</dcterms:modified>
</cp:coreProperties>
</file>